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CFB9F" w14:textId="77777777" w:rsidR="00672BA0" w:rsidRDefault="00672BA0" w:rsidP="00C3137C">
      <w:pPr>
        <w:pStyle w:val="NormalnyWeb"/>
        <w:spacing w:before="0" w:after="0"/>
        <w:jc w:val="both"/>
      </w:pPr>
    </w:p>
    <w:p w14:paraId="03A3647B" w14:textId="6A12B1FC" w:rsidR="002A502B" w:rsidRDefault="005464AA" w:rsidP="002A502B">
      <w:pPr>
        <w:pStyle w:val="NormalnyWeb"/>
        <w:jc w:val="center"/>
        <w:rPr>
          <w:b/>
          <w:bCs/>
          <w:sz w:val="28"/>
          <w:szCs w:val="28"/>
        </w:rPr>
      </w:pPr>
      <w:r w:rsidRPr="002A502B">
        <w:rPr>
          <w:b/>
          <w:bCs/>
          <w:sz w:val="28"/>
          <w:szCs w:val="28"/>
        </w:rPr>
        <w:t>O</w:t>
      </w:r>
      <w:r w:rsidR="00211BB3" w:rsidRPr="002A502B">
        <w:rPr>
          <w:b/>
          <w:bCs/>
          <w:sz w:val="28"/>
          <w:szCs w:val="28"/>
        </w:rPr>
        <w:t>twarty nabór na Partnera</w:t>
      </w:r>
    </w:p>
    <w:p w14:paraId="2911B0FE" w14:textId="77777777" w:rsidR="002A502B" w:rsidRPr="002A502B" w:rsidRDefault="002A502B" w:rsidP="002A502B">
      <w:pPr>
        <w:pStyle w:val="NormalnyWeb"/>
        <w:jc w:val="center"/>
        <w:rPr>
          <w:b/>
          <w:bCs/>
          <w:sz w:val="28"/>
          <w:szCs w:val="28"/>
        </w:rPr>
      </w:pPr>
    </w:p>
    <w:p w14:paraId="0D1FD8D6" w14:textId="5C29AA7D" w:rsidR="00211BB3" w:rsidRPr="002A502B" w:rsidRDefault="00211BB3" w:rsidP="00211BB3">
      <w:pPr>
        <w:pStyle w:val="NormalnyWeb"/>
        <w:jc w:val="both"/>
        <w:rPr>
          <w:b/>
          <w:bCs/>
        </w:rPr>
      </w:pPr>
      <w:r w:rsidRPr="002A502B">
        <w:rPr>
          <w:b/>
          <w:bCs/>
        </w:rPr>
        <w:t>do wspólnej realizacji projektu pn</w:t>
      </w:r>
      <w:bookmarkStart w:id="0" w:name="_Hlk171421886"/>
      <w:r w:rsidRPr="002A502B">
        <w:rPr>
          <w:b/>
          <w:bCs/>
        </w:rPr>
        <w:t>. „</w:t>
      </w:r>
      <w:r w:rsidR="006E3BD6">
        <w:rPr>
          <w:b/>
          <w:bCs/>
        </w:rPr>
        <w:t xml:space="preserve">Lokalny Punkt </w:t>
      </w:r>
      <w:r w:rsidR="00BD2741">
        <w:rPr>
          <w:b/>
          <w:bCs/>
        </w:rPr>
        <w:t>wsparcia kształcenia osób dorosłych</w:t>
      </w:r>
      <w:r w:rsidR="006E3BD6">
        <w:rPr>
          <w:b/>
          <w:bCs/>
        </w:rPr>
        <w:t xml:space="preserve"> w Tomaszowie Lubelskim</w:t>
      </w:r>
      <w:r w:rsidR="002A502B" w:rsidRPr="002A502B">
        <w:rPr>
          <w:b/>
          <w:bCs/>
        </w:rPr>
        <w:t>”</w:t>
      </w:r>
      <w:bookmarkEnd w:id="0"/>
      <w:r w:rsidR="002A502B" w:rsidRPr="002A502B">
        <w:rPr>
          <w:b/>
          <w:bCs/>
        </w:rPr>
        <w:t xml:space="preserve"> </w:t>
      </w:r>
      <w:r w:rsidRPr="002A502B">
        <w:rPr>
          <w:b/>
          <w:bCs/>
        </w:rPr>
        <w:t xml:space="preserve">składanego w odpowiedzi na opublikowany przez Departament </w:t>
      </w:r>
      <w:r w:rsidR="00CE43A9">
        <w:rPr>
          <w:b/>
          <w:bCs/>
        </w:rPr>
        <w:t xml:space="preserve">Wdrażania </w:t>
      </w:r>
      <w:r w:rsidRPr="002A502B">
        <w:rPr>
          <w:b/>
          <w:bCs/>
        </w:rPr>
        <w:t xml:space="preserve">Europejskiego Funduszu Społecznego </w:t>
      </w:r>
      <w:r w:rsidR="00CE43A9">
        <w:rPr>
          <w:b/>
          <w:bCs/>
        </w:rPr>
        <w:t>Urzędu Marszałkowskiego Województwa Lubelskiego</w:t>
      </w:r>
      <w:r w:rsidRPr="002A502B">
        <w:rPr>
          <w:b/>
          <w:bCs/>
        </w:rPr>
        <w:t xml:space="preserve"> pełniący rolę Instytucji </w:t>
      </w:r>
      <w:bookmarkStart w:id="1" w:name="_Hlk165964710"/>
      <w:r w:rsidRPr="002A502B">
        <w:rPr>
          <w:b/>
          <w:bCs/>
        </w:rPr>
        <w:t xml:space="preserve">Zarządzającej Programem Fundusze Europejskie dla </w:t>
      </w:r>
      <w:r w:rsidR="00CE43A9">
        <w:rPr>
          <w:b/>
          <w:bCs/>
        </w:rPr>
        <w:t>Lubelskiego</w:t>
      </w:r>
      <w:r w:rsidRPr="002A502B">
        <w:rPr>
          <w:b/>
          <w:bCs/>
        </w:rPr>
        <w:t xml:space="preserve"> 2021-2027 konkurs nr </w:t>
      </w:r>
      <w:r w:rsidR="00CE43A9" w:rsidRPr="00CE43A9">
        <w:rPr>
          <w:b/>
          <w:bCs/>
        </w:rPr>
        <w:t>FELU.</w:t>
      </w:r>
      <w:r w:rsidR="006E3BD6">
        <w:rPr>
          <w:b/>
          <w:bCs/>
        </w:rPr>
        <w:t>10</w:t>
      </w:r>
      <w:r w:rsidR="00CE43A9" w:rsidRPr="00CE43A9">
        <w:rPr>
          <w:b/>
          <w:bCs/>
        </w:rPr>
        <w:t>.0</w:t>
      </w:r>
      <w:r w:rsidR="006E3BD6">
        <w:rPr>
          <w:b/>
          <w:bCs/>
        </w:rPr>
        <w:t>6</w:t>
      </w:r>
      <w:r w:rsidR="00CE43A9" w:rsidRPr="00CE43A9">
        <w:rPr>
          <w:b/>
          <w:bCs/>
        </w:rPr>
        <w:t>-IZ.00-00</w:t>
      </w:r>
      <w:r w:rsidR="006E3BD6">
        <w:rPr>
          <w:b/>
          <w:bCs/>
        </w:rPr>
        <w:t>1</w:t>
      </w:r>
      <w:r w:rsidR="00CE43A9" w:rsidRPr="00CE43A9">
        <w:rPr>
          <w:b/>
          <w:bCs/>
        </w:rPr>
        <w:t>/24</w:t>
      </w:r>
      <w:r w:rsidR="00CE43A9">
        <w:rPr>
          <w:b/>
          <w:bCs/>
        </w:rPr>
        <w:t xml:space="preserve"> </w:t>
      </w:r>
      <w:r w:rsidRPr="002A502B">
        <w:rPr>
          <w:b/>
          <w:bCs/>
        </w:rPr>
        <w:t xml:space="preserve">w ramach </w:t>
      </w:r>
      <w:r w:rsidR="00CE43A9">
        <w:rPr>
          <w:b/>
          <w:bCs/>
        </w:rPr>
        <w:t>Dz</w:t>
      </w:r>
      <w:r w:rsidR="00CE43A9" w:rsidRPr="00CE43A9">
        <w:rPr>
          <w:b/>
          <w:bCs/>
        </w:rPr>
        <w:t xml:space="preserve">iałania </w:t>
      </w:r>
      <w:r w:rsidR="006E3BD6">
        <w:rPr>
          <w:b/>
          <w:bCs/>
        </w:rPr>
        <w:t>10.6</w:t>
      </w:r>
      <w:r w:rsidR="00CE43A9" w:rsidRPr="00CE43A9">
        <w:rPr>
          <w:b/>
          <w:bCs/>
        </w:rPr>
        <w:t xml:space="preserve"> </w:t>
      </w:r>
      <w:r w:rsidR="006E3BD6">
        <w:rPr>
          <w:b/>
          <w:bCs/>
        </w:rPr>
        <w:t>Uczenie się osób dorosłych</w:t>
      </w:r>
    </w:p>
    <w:bookmarkEnd w:id="1"/>
    <w:p w14:paraId="2881C072" w14:textId="3CA8FDF6" w:rsidR="002A502B" w:rsidRDefault="002A502B" w:rsidP="002A502B">
      <w:pPr>
        <w:pStyle w:val="NormalnyWeb"/>
        <w:jc w:val="both"/>
      </w:pPr>
      <w:r>
        <w:t>Na podstawie art. 39 ust. 2 ustawy z dnia 28 kwietnia 2022 r. o zasadach realizacji zadań finansowanych ze środków europejskich w perspektywie finansowej 2021–2027 (Dz. U. 2022 poz. 1079 z późn.zm.)</w:t>
      </w:r>
    </w:p>
    <w:p w14:paraId="18CD167C" w14:textId="6919F6B2" w:rsidR="00211BB3" w:rsidRDefault="00211BB3" w:rsidP="00211BB3">
      <w:pPr>
        <w:pStyle w:val="NormalnyWeb"/>
        <w:jc w:val="both"/>
      </w:pPr>
      <w:r>
        <w:t>Liderem projektu jest:</w:t>
      </w:r>
      <w:r w:rsidR="00DF3897">
        <w:t xml:space="preserve"> </w:t>
      </w:r>
      <w:r w:rsidR="006E3BD6">
        <w:t>Miasto Tomaszów Lubelski</w:t>
      </w:r>
      <w:r>
        <w:t xml:space="preserve"> </w:t>
      </w:r>
    </w:p>
    <w:p w14:paraId="7E8B53FA" w14:textId="77777777" w:rsidR="00CA60CA" w:rsidRDefault="00CA60CA" w:rsidP="00211BB3">
      <w:pPr>
        <w:pStyle w:val="NormalnyWeb"/>
        <w:jc w:val="both"/>
      </w:pPr>
    </w:p>
    <w:p w14:paraId="64CD57C5" w14:textId="77777777" w:rsidR="00211BB3" w:rsidRDefault="00211BB3" w:rsidP="00211BB3">
      <w:pPr>
        <w:pStyle w:val="NormalnyWeb"/>
        <w:jc w:val="both"/>
      </w:pPr>
      <w:r>
        <w:t>I. CEL PARTNERSTWA</w:t>
      </w:r>
    </w:p>
    <w:p w14:paraId="204A8BD3" w14:textId="2439C712" w:rsidR="00CA60CA" w:rsidRDefault="00211BB3" w:rsidP="00211BB3">
      <w:pPr>
        <w:pStyle w:val="NormalnyWeb"/>
        <w:jc w:val="both"/>
      </w:pPr>
      <w:r>
        <w:t>Celem partnerstwa jest wspólna realizacja projektu</w:t>
      </w:r>
      <w:r w:rsidR="00D90C43">
        <w:t xml:space="preserve"> oraz</w:t>
      </w:r>
      <w:r w:rsidR="006E3BD6">
        <w:t xml:space="preserve"> kształcenie osób dorosłych</w:t>
      </w:r>
    </w:p>
    <w:p w14:paraId="0F6054FF" w14:textId="13F9843A" w:rsidR="00211BB3" w:rsidRDefault="00211BB3" w:rsidP="00211BB3">
      <w:pPr>
        <w:pStyle w:val="NormalnyWeb"/>
        <w:jc w:val="both"/>
      </w:pPr>
      <w:r>
        <w:t xml:space="preserve">II. </w:t>
      </w:r>
      <w:r w:rsidR="00DF3897">
        <w:t>MIJESCE</w:t>
      </w:r>
      <w:r>
        <w:t xml:space="preserve"> REALIZACJI </w:t>
      </w:r>
      <w:r w:rsidR="00141360">
        <w:t xml:space="preserve">I OKRES </w:t>
      </w:r>
      <w:r>
        <w:t>PROJEKTU</w:t>
      </w:r>
    </w:p>
    <w:p w14:paraId="7DA96BDC" w14:textId="5892FE59" w:rsidR="00211BB3" w:rsidRDefault="00211BB3" w:rsidP="00211BB3">
      <w:pPr>
        <w:pStyle w:val="NormalnyWeb"/>
        <w:jc w:val="both"/>
      </w:pPr>
      <w:r>
        <w:t xml:space="preserve">1. </w:t>
      </w:r>
      <w:r w:rsidR="00DF3897">
        <w:t xml:space="preserve">Miejscem realizacji projektu będzie </w:t>
      </w:r>
      <w:r w:rsidR="006E3BD6">
        <w:t>miasto Tomaszów Lubelski</w:t>
      </w:r>
      <w:r w:rsidR="00DF3897">
        <w:t>.</w:t>
      </w:r>
    </w:p>
    <w:p w14:paraId="679BE416" w14:textId="0A77BFA1" w:rsidR="00211BB3" w:rsidRPr="005C3BC5" w:rsidRDefault="00211BB3" w:rsidP="00211BB3">
      <w:pPr>
        <w:pStyle w:val="NormalnyWeb"/>
        <w:jc w:val="both"/>
      </w:pPr>
      <w:r>
        <w:t xml:space="preserve">2. </w:t>
      </w:r>
      <w:r w:rsidR="00E94A77">
        <w:t>Okres</w:t>
      </w:r>
      <w:r w:rsidR="00DF3897">
        <w:t xml:space="preserve"> realizacji projektu</w:t>
      </w:r>
      <w:r w:rsidR="00DF3897" w:rsidRPr="005C3BC5">
        <w:t xml:space="preserve">: </w:t>
      </w:r>
      <w:r w:rsidR="00E94A77" w:rsidRPr="005C3BC5">
        <w:t>I</w:t>
      </w:r>
      <w:r w:rsidR="006E3BD6" w:rsidRPr="005C3BC5">
        <w:t>I</w:t>
      </w:r>
      <w:r w:rsidR="00D90C43" w:rsidRPr="005C3BC5">
        <w:t>/II</w:t>
      </w:r>
      <w:r w:rsidR="006E3BD6" w:rsidRPr="005C3BC5">
        <w:t>I</w:t>
      </w:r>
      <w:r w:rsidR="00E94A77" w:rsidRPr="005C3BC5">
        <w:t xml:space="preserve"> kwartał</w:t>
      </w:r>
      <w:r w:rsidR="00DF3897" w:rsidRPr="005C3BC5">
        <w:t xml:space="preserve"> 202</w:t>
      </w:r>
      <w:r w:rsidR="00D90C43" w:rsidRPr="005C3BC5">
        <w:t>5</w:t>
      </w:r>
      <w:r w:rsidR="00DF3897" w:rsidRPr="005C3BC5">
        <w:t>r.</w:t>
      </w:r>
      <w:r w:rsidR="00E94A77" w:rsidRPr="005C3BC5">
        <w:t xml:space="preserve"> – </w:t>
      </w:r>
      <w:r w:rsidR="00D90C43" w:rsidRPr="005C3BC5">
        <w:t>I/I</w:t>
      </w:r>
      <w:r w:rsidR="00B918EC" w:rsidRPr="005C3BC5">
        <w:t xml:space="preserve">I </w:t>
      </w:r>
      <w:r w:rsidR="00E94A77" w:rsidRPr="005C3BC5">
        <w:t>kwartał 2026r.</w:t>
      </w:r>
    </w:p>
    <w:p w14:paraId="199C69E9" w14:textId="7F9377E0" w:rsidR="00E94A77" w:rsidRDefault="00E94A77" w:rsidP="00211BB3">
      <w:pPr>
        <w:pStyle w:val="NormalnyWeb"/>
        <w:jc w:val="both"/>
      </w:pPr>
      <w:r w:rsidRPr="005C3BC5">
        <w:t xml:space="preserve">3. Budżet projektu nie będzie mniejszy niż </w:t>
      </w:r>
      <w:r w:rsidR="005C3BC5" w:rsidRPr="005C3BC5">
        <w:t>1</w:t>
      </w:r>
      <w:r w:rsidRPr="005C3BC5">
        <w:t>00</w:t>
      </w:r>
      <w:r w:rsidR="00FB2AFC" w:rsidRPr="005C3BC5">
        <w:t xml:space="preserve"> 000 </w:t>
      </w:r>
      <w:r w:rsidR="005C3BC5" w:rsidRPr="005C3BC5">
        <w:t>zł</w:t>
      </w:r>
      <w:r w:rsidR="00FB2AFC" w:rsidRPr="005C3BC5">
        <w:t xml:space="preserve"> oraz nie większy niż 3</w:t>
      </w:r>
      <w:r w:rsidR="005C3BC5" w:rsidRPr="005C3BC5">
        <w:t>15</w:t>
      </w:r>
      <w:r w:rsidR="00FB2AFC" w:rsidRPr="005C3BC5">
        <w:t> 000 zł</w:t>
      </w:r>
    </w:p>
    <w:p w14:paraId="07B06159" w14:textId="4A389E51" w:rsidR="00FB2AFC" w:rsidRDefault="00FB2AFC" w:rsidP="00211BB3">
      <w:pPr>
        <w:pStyle w:val="NormalnyWeb"/>
        <w:jc w:val="both"/>
      </w:pPr>
      <w:r>
        <w:t>4. Wkład własny nie jest wymagany</w:t>
      </w:r>
      <w:r w:rsidR="00D90C43">
        <w:t xml:space="preserve"> od strony Partnera</w:t>
      </w:r>
      <w:r>
        <w:t>.</w:t>
      </w:r>
    </w:p>
    <w:p w14:paraId="532916D4" w14:textId="77777777" w:rsidR="00CA60CA" w:rsidRDefault="00CA60CA" w:rsidP="00211BB3">
      <w:pPr>
        <w:pStyle w:val="NormalnyWeb"/>
        <w:jc w:val="both"/>
      </w:pPr>
    </w:p>
    <w:p w14:paraId="2DB94237" w14:textId="33CD8BF8" w:rsidR="00211BB3" w:rsidRDefault="00211BB3" w:rsidP="00211BB3">
      <w:pPr>
        <w:pStyle w:val="NormalnyWeb"/>
        <w:jc w:val="both"/>
      </w:pPr>
      <w:r>
        <w:t>I</w:t>
      </w:r>
      <w:r w:rsidR="0087639D">
        <w:t>II</w:t>
      </w:r>
      <w:r>
        <w:t>. MINIMALNY ZAKRES ZADAŃ PRZEWIDZIANY</w:t>
      </w:r>
      <w:r w:rsidR="008B48EF">
        <w:t xml:space="preserve"> DLA</w:t>
      </w:r>
      <w:bookmarkStart w:id="2" w:name="_Hlk162212532"/>
      <w:r w:rsidR="00030517">
        <w:t xml:space="preserve"> </w:t>
      </w:r>
      <w:r>
        <w:t>PARTNERA</w:t>
      </w:r>
      <w:r w:rsidR="008B48EF">
        <w:t xml:space="preserve"> </w:t>
      </w:r>
    </w:p>
    <w:p w14:paraId="49FC6828" w14:textId="4A64D060" w:rsidR="00211BB3" w:rsidRPr="006A5CC8" w:rsidRDefault="00211BB3" w:rsidP="00C87592">
      <w:pPr>
        <w:pStyle w:val="NormalnyWeb"/>
        <w:jc w:val="both"/>
      </w:pPr>
      <w:r w:rsidRPr="006A5CC8">
        <w:t xml:space="preserve">1. Opracowanie, wspólnie z Liderem projektu, zakresu merytoryczno-finansowego projektu.  </w:t>
      </w:r>
    </w:p>
    <w:p w14:paraId="7BC991DF" w14:textId="78DAFEE1" w:rsidR="00211BB3" w:rsidRPr="006A5CC8" w:rsidRDefault="0087639D" w:rsidP="00211BB3">
      <w:pPr>
        <w:pStyle w:val="NormalnyWeb"/>
        <w:jc w:val="both"/>
      </w:pPr>
      <w:r>
        <w:t>2</w:t>
      </w:r>
      <w:r w:rsidR="00211BB3" w:rsidRPr="006A5CC8">
        <w:t>. Wsparcie lidera projektu w rekrutacji</w:t>
      </w:r>
      <w:r>
        <w:t>.</w:t>
      </w:r>
      <w:r w:rsidR="00211BB3" w:rsidRPr="006A5CC8">
        <w:t xml:space="preserve"> </w:t>
      </w:r>
    </w:p>
    <w:p w14:paraId="712866D8" w14:textId="7BE7EE05" w:rsidR="00030517" w:rsidRPr="006A5CC8" w:rsidRDefault="0087639D" w:rsidP="00030517">
      <w:pPr>
        <w:pStyle w:val="NormalnyWeb"/>
        <w:jc w:val="both"/>
      </w:pPr>
      <w:r>
        <w:t>3</w:t>
      </w:r>
      <w:r w:rsidR="00030517" w:rsidRPr="006A5CC8">
        <w:t xml:space="preserve">. Prowadzenie wspólnie z Liderem projektu analizy lokalnych uwarunkowań, specyfiki wy-stępujących  problemów, ograniczeń i deficytów oraz potrzeb grupy docelowej. </w:t>
      </w:r>
    </w:p>
    <w:p w14:paraId="7690CE9B" w14:textId="109B4149" w:rsidR="00030517" w:rsidRPr="006A5CC8" w:rsidRDefault="0087639D" w:rsidP="00030517">
      <w:pPr>
        <w:pStyle w:val="NormalnyWeb"/>
        <w:jc w:val="both"/>
      </w:pPr>
      <w:r>
        <w:t>4</w:t>
      </w:r>
      <w:r w:rsidR="00030517" w:rsidRPr="006A5CC8">
        <w:t>. Prowadzenie akcji informacyjno-promocyjnych, organizacja wydarzeń i spotkań promują-</w:t>
      </w:r>
      <w:proofErr w:type="spellStart"/>
      <w:r w:rsidR="00030517" w:rsidRPr="006A5CC8">
        <w:t>cych</w:t>
      </w:r>
      <w:proofErr w:type="spellEnd"/>
      <w:r w:rsidR="00030517" w:rsidRPr="006A5CC8">
        <w:t xml:space="preserve"> założenia projektu.</w:t>
      </w:r>
    </w:p>
    <w:p w14:paraId="0DDEF66B" w14:textId="1F53CBFD" w:rsidR="00211BB3" w:rsidRPr="006A5CC8" w:rsidRDefault="0087639D" w:rsidP="00211BB3">
      <w:pPr>
        <w:pStyle w:val="NormalnyWeb"/>
        <w:jc w:val="both"/>
      </w:pPr>
      <w:r>
        <w:t>5</w:t>
      </w:r>
      <w:r w:rsidR="00211BB3" w:rsidRPr="006A5CC8">
        <w:t>. Bieżąca realizacja z</w:t>
      </w:r>
      <w:r w:rsidR="008B48EF" w:rsidRPr="006A5CC8">
        <w:t>a</w:t>
      </w:r>
      <w:r w:rsidR="00211BB3" w:rsidRPr="006A5CC8">
        <w:t>dań, ewaluacja i monitoring.</w:t>
      </w:r>
    </w:p>
    <w:p w14:paraId="3DA02D3B" w14:textId="6D1F54FC" w:rsidR="00211BB3" w:rsidRPr="006A5CC8" w:rsidRDefault="0087639D" w:rsidP="00211BB3">
      <w:pPr>
        <w:pStyle w:val="NormalnyWeb"/>
        <w:jc w:val="both"/>
      </w:pPr>
      <w:r>
        <w:t>6</w:t>
      </w:r>
      <w:r w:rsidR="00211BB3" w:rsidRPr="006A5CC8">
        <w:t xml:space="preserve">. Zarządzanie projektem (w części dotyczącej Partnera projektu), rozliczanie finansowe, </w:t>
      </w:r>
    </w:p>
    <w:p w14:paraId="44F3F96A" w14:textId="77777777" w:rsidR="00211BB3" w:rsidRPr="006A5CC8" w:rsidRDefault="00211BB3" w:rsidP="00211BB3">
      <w:pPr>
        <w:pStyle w:val="NormalnyWeb"/>
        <w:jc w:val="both"/>
      </w:pPr>
      <w:r w:rsidRPr="006A5CC8">
        <w:t xml:space="preserve">sprawozdawczość. </w:t>
      </w:r>
    </w:p>
    <w:p w14:paraId="6AE15664" w14:textId="7D778188" w:rsidR="008B48EF" w:rsidRPr="006A5CC8" w:rsidRDefault="0087639D" w:rsidP="008B48EF">
      <w:pPr>
        <w:pStyle w:val="NormalnyWeb"/>
        <w:jc w:val="both"/>
      </w:pPr>
      <w:r>
        <w:t>7</w:t>
      </w:r>
      <w:r w:rsidR="008B48EF" w:rsidRPr="006A5CC8">
        <w:t xml:space="preserve">. Budżety Partnera wiodącego i Partnera będą wyodrębnione księgowo oraz we </w:t>
      </w:r>
    </w:p>
    <w:p w14:paraId="61BC3A01" w14:textId="77777777" w:rsidR="008B48EF" w:rsidRPr="006A5CC8" w:rsidRDefault="008B48EF" w:rsidP="008B48EF">
      <w:pPr>
        <w:pStyle w:val="NormalnyWeb"/>
        <w:jc w:val="both"/>
      </w:pPr>
      <w:r w:rsidRPr="006A5CC8">
        <w:t xml:space="preserve">wniosku o dofinansowanie projektu. Na budżet Partnera wiodącego i Partnera składać się </w:t>
      </w:r>
    </w:p>
    <w:p w14:paraId="0D0A25FD" w14:textId="77777777" w:rsidR="008B48EF" w:rsidRPr="006A5CC8" w:rsidRDefault="008B48EF" w:rsidP="008B48EF">
      <w:pPr>
        <w:pStyle w:val="NormalnyWeb"/>
        <w:jc w:val="both"/>
      </w:pPr>
      <w:r w:rsidRPr="006A5CC8">
        <w:t xml:space="preserve">będą koszty bezpośrednie i pośrednie, zgodnie z zasadami określonymi w „Wytycznych </w:t>
      </w:r>
    </w:p>
    <w:p w14:paraId="5960046B" w14:textId="77777777" w:rsidR="008B48EF" w:rsidRPr="006A5CC8" w:rsidRDefault="008B48EF" w:rsidP="008B48EF">
      <w:pPr>
        <w:pStyle w:val="NormalnyWeb"/>
        <w:jc w:val="both"/>
      </w:pPr>
      <w:r w:rsidRPr="006A5CC8">
        <w:t xml:space="preserve">dotyczących kwalifikowalności wydatków na lata 2021-2027” wydanymi na podstawie </w:t>
      </w:r>
    </w:p>
    <w:p w14:paraId="53966ED6" w14:textId="77777777" w:rsidR="008B48EF" w:rsidRPr="006A5CC8" w:rsidRDefault="008B48EF" w:rsidP="008B48EF">
      <w:pPr>
        <w:pStyle w:val="NormalnyWeb"/>
        <w:jc w:val="both"/>
      </w:pPr>
      <w:r w:rsidRPr="006A5CC8">
        <w:t xml:space="preserve">art. 5 ust. 1 pkt 2 ustawy z dnia 28 kwietnia 2022 r. o zasadach realizacji zadań </w:t>
      </w:r>
    </w:p>
    <w:p w14:paraId="4D26EC25" w14:textId="77777777" w:rsidR="008B48EF" w:rsidRPr="006A5CC8" w:rsidRDefault="008B48EF" w:rsidP="008B48EF">
      <w:pPr>
        <w:pStyle w:val="NormalnyWeb"/>
        <w:jc w:val="both"/>
      </w:pPr>
      <w:r w:rsidRPr="006A5CC8">
        <w:t>finansowanych ze środków europejskich w perspektywie finansowej 2021-2027 (Dz. U.</w:t>
      </w:r>
    </w:p>
    <w:p w14:paraId="693E3090" w14:textId="77777777" w:rsidR="008B48EF" w:rsidRPr="006A5CC8" w:rsidRDefault="008B48EF" w:rsidP="008B48EF">
      <w:pPr>
        <w:pStyle w:val="NormalnyWeb"/>
        <w:jc w:val="both"/>
      </w:pPr>
      <w:r w:rsidRPr="006A5CC8">
        <w:lastRenderedPageBreak/>
        <w:t>poz. 1079).</w:t>
      </w:r>
    </w:p>
    <w:p w14:paraId="11D9FE73" w14:textId="05C149E9" w:rsidR="008B48EF" w:rsidRPr="006A5CC8" w:rsidRDefault="0087639D" w:rsidP="008B48EF">
      <w:pPr>
        <w:pStyle w:val="NormalnyWeb"/>
        <w:jc w:val="both"/>
      </w:pPr>
      <w:r>
        <w:t>8</w:t>
      </w:r>
      <w:r w:rsidR="008B48EF" w:rsidRPr="006A5CC8">
        <w:t xml:space="preserve">. Partner, przy realizacji swoich zadań, zobowiązany będzie do przestrzegania </w:t>
      </w:r>
    </w:p>
    <w:p w14:paraId="73033819" w14:textId="77777777" w:rsidR="008B48EF" w:rsidRPr="006A5CC8" w:rsidRDefault="008B48EF" w:rsidP="008B48EF">
      <w:pPr>
        <w:pStyle w:val="NormalnyWeb"/>
        <w:jc w:val="both"/>
      </w:pPr>
      <w:r w:rsidRPr="006A5CC8">
        <w:t xml:space="preserve">Wytycznych dotyczących kwalifikowalności wydatków na lata 2021-2027” oraz </w:t>
      </w:r>
    </w:p>
    <w:p w14:paraId="5D8C0B5F" w14:textId="77777777" w:rsidR="008B48EF" w:rsidRPr="006A5CC8" w:rsidRDefault="008B48EF" w:rsidP="008B48EF">
      <w:pPr>
        <w:pStyle w:val="NormalnyWeb"/>
        <w:jc w:val="both"/>
      </w:pPr>
      <w:r w:rsidRPr="006A5CC8">
        <w:t xml:space="preserve">Wytycznych dotyczących realizacji zasad równościowych w ramach funduszy unijnych na </w:t>
      </w:r>
    </w:p>
    <w:p w14:paraId="52374F0C" w14:textId="609D11C1" w:rsidR="008B48EF" w:rsidRPr="006A5CC8" w:rsidRDefault="008B48EF" w:rsidP="008B48EF">
      <w:pPr>
        <w:pStyle w:val="NormalnyWeb"/>
        <w:jc w:val="both"/>
      </w:pPr>
      <w:r w:rsidRPr="006A5CC8">
        <w:t>lata 2021-2027.</w:t>
      </w:r>
      <w:r w:rsidRPr="006A5CC8">
        <w:cr/>
      </w:r>
      <w:bookmarkEnd w:id="2"/>
    </w:p>
    <w:p w14:paraId="4C09B153" w14:textId="1199EED8" w:rsidR="00E80783" w:rsidRPr="006A5CC8" w:rsidRDefault="00211BB3" w:rsidP="00211BB3">
      <w:pPr>
        <w:pStyle w:val="NormalnyWeb"/>
        <w:jc w:val="both"/>
      </w:pPr>
      <w:r w:rsidRPr="006A5CC8">
        <w:t xml:space="preserve">V. </w:t>
      </w:r>
      <w:r w:rsidR="00E80783" w:rsidRPr="006A5CC8">
        <w:t>WARUNKI</w:t>
      </w:r>
      <w:r w:rsidRPr="006A5CC8">
        <w:t xml:space="preserve"> UDZIAŁU W NABORZE</w:t>
      </w:r>
      <w:r w:rsidR="000B5C2C" w:rsidRPr="006A5CC8">
        <w:t xml:space="preserve"> </w:t>
      </w:r>
      <w:r w:rsidR="00E80783" w:rsidRPr="006A5CC8">
        <w:t>DLA PARTNRA</w:t>
      </w:r>
    </w:p>
    <w:p w14:paraId="3159A373" w14:textId="29F421F1" w:rsidR="00211BB3" w:rsidRPr="006A5CC8" w:rsidRDefault="002D5CF3" w:rsidP="00211BB3">
      <w:pPr>
        <w:pStyle w:val="NormalnyWeb"/>
        <w:jc w:val="both"/>
      </w:pPr>
      <w:r w:rsidRPr="006A5CC8">
        <w:t xml:space="preserve">1. </w:t>
      </w:r>
      <w:r w:rsidR="00211BB3" w:rsidRPr="006A5CC8">
        <w:t>Projekt będzie realizowany w partnerstwie z podmiotem, który jest organizacja pozarządową lub innym podmiotem wskazanym w art. 3 ust. 3 Ustawy o działalności pożytku publicznego i o wolontariacie z dnia 24 kwietnia 2003 roku</w:t>
      </w:r>
      <w:bookmarkStart w:id="3" w:name="_Hlk162297785"/>
      <w:r w:rsidR="00211BB3" w:rsidRPr="006A5CC8">
        <w:t>, który posiada co najmniej</w:t>
      </w:r>
      <w:r w:rsidR="0087639D">
        <w:t xml:space="preserve"> </w:t>
      </w:r>
      <w:r w:rsidR="00181E0A">
        <w:t>3</w:t>
      </w:r>
      <w:r w:rsidR="00211BB3" w:rsidRPr="006A5CC8">
        <w:t xml:space="preserve">-letnie doświadczenie w </w:t>
      </w:r>
      <w:bookmarkEnd w:id="3"/>
      <w:r w:rsidR="0087639D">
        <w:t xml:space="preserve">realizacji </w:t>
      </w:r>
      <w:r w:rsidR="00181E0A">
        <w:t>projektów współfinansowanych przez Europejski Fundusz Społeczny.</w:t>
      </w:r>
    </w:p>
    <w:p w14:paraId="6D7D5219" w14:textId="77777777" w:rsidR="00141360" w:rsidRPr="006A5CC8" w:rsidRDefault="00141360" w:rsidP="00141360">
      <w:pPr>
        <w:pStyle w:val="NormalnyWeb"/>
        <w:jc w:val="both"/>
      </w:pPr>
      <w:r w:rsidRPr="006A5CC8">
        <w:t xml:space="preserve">2. Działalność kandydata na Partnera musi być zgodna z celami partnerstwa i celami projektu. </w:t>
      </w:r>
    </w:p>
    <w:p w14:paraId="49879221" w14:textId="690B4392" w:rsidR="00C87592" w:rsidRPr="006A5CC8" w:rsidRDefault="006E7740" w:rsidP="00C87592">
      <w:pPr>
        <w:pStyle w:val="NormalnyWeb"/>
        <w:jc w:val="both"/>
      </w:pPr>
      <w:r w:rsidRPr="006A5CC8">
        <w:t>3. Organizacja będzie posiadać</w:t>
      </w:r>
      <w:r w:rsidR="00C87592" w:rsidRPr="006A5CC8">
        <w:t xml:space="preserve"> personel legitymujący się doświadczeniem w realizacji projektów unijnych, w tym co najmniej dwiema osobami, które w ciągu ostatnich 3 lat zarządzały projektami unijnymi, </w:t>
      </w:r>
    </w:p>
    <w:p w14:paraId="25BA1CD5" w14:textId="77777777" w:rsidR="00E80783" w:rsidRPr="006A5CC8" w:rsidRDefault="00E80783" w:rsidP="00211BB3">
      <w:pPr>
        <w:pStyle w:val="NormalnyWeb"/>
        <w:jc w:val="both"/>
      </w:pPr>
    </w:p>
    <w:p w14:paraId="1FB74CCD" w14:textId="77777777" w:rsidR="00995CF6" w:rsidRDefault="00211BB3" w:rsidP="00211BB3">
      <w:pPr>
        <w:pStyle w:val="NormalnyWeb"/>
        <w:jc w:val="both"/>
      </w:pPr>
      <w:r w:rsidRPr="006A5CC8">
        <w:t>VI. OBLIGATORYJNE WYMAGANIA W STOSUNKU DO PARTNERA</w:t>
      </w:r>
    </w:p>
    <w:p w14:paraId="5F12D6CE" w14:textId="7AEE36C0" w:rsidR="00211BB3" w:rsidRPr="006A5CC8" w:rsidRDefault="00211BB3" w:rsidP="00211BB3">
      <w:pPr>
        <w:pStyle w:val="NormalnyWeb"/>
        <w:jc w:val="both"/>
      </w:pPr>
      <w:r w:rsidRPr="006A5CC8">
        <w:t>1. Realizacja projektu w partnerstwie przyczyni się do osiągnięcia planowanych rezultatów oraz</w:t>
      </w:r>
      <w:r w:rsidR="00F723A7" w:rsidRPr="006A5CC8">
        <w:t xml:space="preserve"> </w:t>
      </w:r>
      <w:r w:rsidRPr="006A5CC8">
        <w:t>produktów projektu.</w:t>
      </w:r>
    </w:p>
    <w:p w14:paraId="317F213C" w14:textId="6CE4FB79" w:rsidR="00211BB3" w:rsidRPr="006A5CC8" w:rsidRDefault="00211BB3" w:rsidP="00211BB3">
      <w:pPr>
        <w:pStyle w:val="NormalnyWeb"/>
        <w:jc w:val="both"/>
      </w:pPr>
      <w:r w:rsidRPr="006A5CC8">
        <w:t>2. Partner musi posiadać zasoby niezbędne do realizacji projektu (kadrę, sprzęt techniczny,</w:t>
      </w:r>
      <w:r w:rsidR="00F723A7" w:rsidRPr="006A5CC8">
        <w:t xml:space="preserve"> </w:t>
      </w:r>
      <w:r w:rsidRPr="006A5CC8">
        <w:t>infrastrukturę, potencjał finansowy).</w:t>
      </w:r>
    </w:p>
    <w:p w14:paraId="075754A2" w14:textId="5D33EBC0" w:rsidR="00211BB3" w:rsidRPr="006A5CC8" w:rsidRDefault="00211BB3" w:rsidP="00211BB3">
      <w:pPr>
        <w:pStyle w:val="NormalnyWeb"/>
        <w:jc w:val="both"/>
      </w:pPr>
      <w:r w:rsidRPr="006A5CC8">
        <w:t>3. Partner będzie angażowany w zadania realizowane w ramach projektu na każdym jego etapie, w tym wspólne przygotowanie wniosku o dofinansowanie projektu i wspólne zarządzanie projektem, w oparciu o doświadczenie i wiedzę praktyczną (ostateczny podział zadań będzie przedmiotem ustaleń zawartych w umowie o partnerstwie).</w:t>
      </w:r>
    </w:p>
    <w:p w14:paraId="1BE662A3" w14:textId="0BC89B72" w:rsidR="00211BB3" w:rsidRPr="006A5CC8" w:rsidRDefault="00181E0A" w:rsidP="00211BB3">
      <w:pPr>
        <w:pStyle w:val="NormalnyWeb"/>
        <w:jc w:val="both"/>
      </w:pPr>
      <w:r>
        <w:t>4</w:t>
      </w:r>
      <w:r w:rsidR="00211BB3" w:rsidRPr="006A5CC8">
        <w:t>. Zespół projektowy partnera będzie dyspozycyjny przez pełen okres przygotowania i realizacji</w:t>
      </w:r>
      <w:r w:rsidR="00F723A7" w:rsidRPr="006A5CC8">
        <w:t xml:space="preserve"> </w:t>
      </w:r>
      <w:r w:rsidR="00211BB3" w:rsidRPr="006A5CC8">
        <w:t>projektu, a także w przypadku konieczności prowadzenia prac związanych z rozliczaniem projektu po okresie jego realizacji.</w:t>
      </w:r>
    </w:p>
    <w:p w14:paraId="3AD84F66" w14:textId="5FA742C0" w:rsidR="00211BB3" w:rsidRPr="006A5CC8" w:rsidRDefault="00181E0A" w:rsidP="00211BB3">
      <w:pPr>
        <w:pStyle w:val="NormalnyWeb"/>
        <w:jc w:val="both"/>
      </w:pPr>
      <w:r>
        <w:t>5</w:t>
      </w:r>
      <w:r w:rsidR="00211BB3" w:rsidRPr="006A5CC8">
        <w:t>. Z partnerem wyłonionym w toku naboru zostanie zawarta umowa o partnerstwie, której zakres został wskazany w art. 39 ust. 9 ustawy z dnia 28 kwietnia 2022 r. o zasadach realizacji zadań finansowanych ze środków europejskich w perspektywie finansowej 2021–2027 (Dz. U. 2022 poz. 1079 z późn.zm.).</w:t>
      </w:r>
    </w:p>
    <w:p w14:paraId="2B719AC8" w14:textId="77777777" w:rsidR="00577855" w:rsidRPr="006A5CC8" w:rsidRDefault="00577855" w:rsidP="00211BB3">
      <w:pPr>
        <w:pStyle w:val="NormalnyWeb"/>
        <w:jc w:val="both"/>
      </w:pPr>
    </w:p>
    <w:p w14:paraId="74725382" w14:textId="4E477183" w:rsidR="00211BB3" w:rsidRPr="006A5CC8" w:rsidRDefault="00116D9C" w:rsidP="00211BB3">
      <w:pPr>
        <w:pStyle w:val="NormalnyWeb"/>
        <w:jc w:val="both"/>
      </w:pPr>
      <w:r w:rsidRPr="006A5CC8">
        <w:t>VII. KRYTERIA OCENY OFERT:</w:t>
      </w:r>
    </w:p>
    <w:p w14:paraId="4A653148" w14:textId="64CAD1AC" w:rsidR="000944F3" w:rsidRPr="006A5CC8" w:rsidRDefault="000944F3" w:rsidP="000944F3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6A5CC8">
        <w:rPr>
          <w:rFonts w:ascii="Times New Roman" w:hAnsi="Times New Roman" w:cs="Times New Roman"/>
        </w:rPr>
        <w:t>Deklarowany wkład potencjalnego Partnera w realizację celów partnerstwa, w postaci potencjału kadrowego, technicznego, społecznego (należy wskazać osoby, które zostaną zaangażowane do realizacji projektu oraz ich planowanej funkcji w projekcie)</w:t>
      </w:r>
      <w:r w:rsidR="00B96B85" w:rsidRPr="006A5CC8">
        <w:rPr>
          <w:rFonts w:ascii="Times New Roman" w:hAnsi="Times New Roman" w:cs="Times New Roman"/>
        </w:rPr>
        <w:t xml:space="preserve"> - m</w:t>
      </w:r>
      <w:r w:rsidRPr="006A5CC8">
        <w:rPr>
          <w:rFonts w:ascii="Times New Roman" w:hAnsi="Times New Roman" w:cs="Times New Roman"/>
        </w:rPr>
        <w:t>ax 70 pkt.</w:t>
      </w:r>
    </w:p>
    <w:p w14:paraId="1FA2945F" w14:textId="2F458CD4" w:rsidR="00311064" w:rsidRDefault="00587911" w:rsidP="008427B1">
      <w:pPr>
        <w:pStyle w:val="Akapitzlist"/>
        <w:numPr>
          <w:ilvl w:val="0"/>
          <w:numId w:val="25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11064" w:rsidRPr="00B96B85">
        <w:rPr>
          <w:rFonts w:ascii="Times New Roman" w:hAnsi="Times New Roman" w:cs="Times New Roman"/>
        </w:rPr>
        <w:t>oświadczenie potencjalnego</w:t>
      </w:r>
      <w:r w:rsidR="008427B1">
        <w:rPr>
          <w:rFonts w:ascii="Times New Roman" w:hAnsi="Times New Roman" w:cs="Times New Roman"/>
        </w:rPr>
        <w:t xml:space="preserve"> </w:t>
      </w:r>
      <w:r w:rsidR="00311064" w:rsidRPr="00B96B85">
        <w:rPr>
          <w:rFonts w:ascii="Times New Roman" w:hAnsi="Times New Roman" w:cs="Times New Roman"/>
        </w:rPr>
        <w:t xml:space="preserve">partnera </w:t>
      </w:r>
      <w:r w:rsidR="0087639D">
        <w:rPr>
          <w:rFonts w:ascii="Times New Roman" w:hAnsi="Times New Roman" w:cs="Times New Roman"/>
        </w:rPr>
        <w:t xml:space="preserve">w realizacji </w:t>
      </w:r>
      <w:r w:rsidR="00B1216F">
        <w:rPr>
          <w:rFonts w:ascii="Times New Roman" w:hAnsi="Times New Roman" w:cs="Times New Roman"/>
        </w:rPr>
        <w:t>projektów współfinansowanych z EFS</w:t>
      </w:r>
      <w:r w:rsidR="0087639D">
        <w:rPr>
          <w:rFonts w:ascii="Times New Roman" w:hAnsi="Times New Roman" w:cs="Times New Roman"/>
        </w:rPr>
        <w:t>.</w:t>
      </w:r>
      <w:r w:rsidR="00995CF6">
        <w:rPr>
          <w:rFonts w:ascii="Times New Roman" w:hAnsi="Times New Roman" w:cs="Times New Roman"/>
        </w:rPr>
        <w:t>10</w:t>
      </w:r>
      <w:r w:rsidR="00311064" w:rsidRPr="00372744">
        <w:rPr>
          <w:rFonts w:ascii="Times New Roman" w:hAnsi="Times New Roman" w:cs="Times New Roman"/>
        </w:rPr>
        <w:t xml:space="preserve"> pkt. za każdy wskazany projekt powyżej </w:t>
      </w:r>
      <w:r w:rsidR="00B1216F">
        <w:rPr>
          <w:rFonts w:ascii="Times New Roman" w:hAnsi="Times New Roman" w:cs="Times New Roman"/>
        </w:rPr>
        <w:t>12</w:t>
      </w:r>
      <w:r w:rsidR="00995CF6">
        <w:rPr>
          <w:rFonts w:ascii="Times New Roman" w:hAnsi="Times New Roman" w:cs="Times New Roman"/>
        </w:rPr>
        <w:t>-miesięcznego</w:t>
      </w:r>
      <w:r w:rsidR="00311064" w:rsidRPr="00372744">
        <w:rPr>
          <w:rFonts w:ascii="Times New Roman" w:hAnsi="Times New Roman" w:cs="Times New Roman"/>
        </w:rPr>
        <w:t xml:space="preserve"> doświadczenia </w:t>
      </w:r>
      <w:r>
        <w:rPr>
          <w:rFonts w:ascii="Times New Roman" w:hAnsi="Times New Roman" w:cs="Times New Roman"/>
        </w:rPr>
        <w:t>- m</w:t>
      </w:r>
      <w:r w:rsidR="00311064" w:rsidRPr="00372744">
        <w:rPr>
          <w:rFonts w:ascii="Times New Roman" w:hAnsi="Times New Roman" w:cs="Times New Roman"/>
        </w:rPr>
        <w:t xml:space="preserve">ax </w:t>
      </w:r>
      <w:r>
        <w:rPr>
          <w:rFonts w:ascii="Times New Roman" w:hAnsi="Times New Roman" w:cs="Times New Roman"/>
        </w:rPr>
        <w:t>3</w:t>
      </w:r>
      <w:r w:rsidR="00311064" w:rsidRPr="00372744">
        <w:rPr>
          <w:rFonts w:ascii="Times New Roman" w:hAnsi="Times New Roman" w:cs="Times New Roman"/>
        </w:rPr>
        <w:t>0 pkt.</w:t>
      </w:r>
    </w:p>
    <w:p w14:paraId="286D7EE5" w14:textId="0D15BC2F" w:rsidR="00372744" w:rsidRPr="008427B1" w:rsidRDefault="00372744" w:rsidP="00372744">
      <w:pPr>
        <w:pStyle w:val="Akapitzlist"/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</w:p>
    <w:p w14:paraId="7E3D8FB6" w14:textId="35A4DA09" w:rsidR="008427B1" w:rsidRDefault="00372744" w:rsidP="008427B1">
      <w:pPr>
        <w:pStyle w:val="NormalnyWeb"/>
        <w:jc w:val="both"/>
      </w:pPr>
      <w:r>
        <w:lastRenderedPageBreak/>
        <w:t xml:space="preserve">- </w:t>
      </w:r>
      <w:r w:rsidR="008427B1">
        <w:t>Ocena złożonych ofert prowadzona będzie zgodnie z art. 39 ustawy z dnia 28 kwietnia 2022 r. o zasadach realizacji zadań finansowanych ze środków europejskich w perspektywie finansowej 2021–2027 (Dz. U. 2022 poz. 1079 z późn.zm.), z zachowaniem zasady przejrzystości i równego traktowania podmiotów.</w:t>
      </w:r>
    </w:p>
    <w:p w14:paraId="1ABF23E5" w14:textId="179E796C" w:rsidR="008427B1" w:rsidRDefault="00372744" w:rsidP="008427B1">
      <w:pPr>
        <w:pStyle w:val="NormalnyWeb"/>
        <w:jc w:val="both"/>
      </w:pPr>
      <w:r>
        <w:t xml:space="preserve">- </w:t>
      </w:r>
      <w:r w:rsidR="008427B1">
        <w:t xml:space="preserve">Preferowane będą podmioty o największym potencjale z punktu widzenia celów partnerstwa </w:t>
      </w:r>
    </w:p>
    <w:p w14:paraId="31D0B586" w14:textId="77777777" w:rsidR="008427B1" w:rsidRDefault="008427B1" w:rsidP="008427B1">
      <w:pPr>
        <w:pStyle w:val="NormalnyWeb"/>
        <w:jc w:val="both"/>
      </w:pPr>
      <w:r>
        <w:t>i założeń projektu.</w:t>
      </w:r>
    </w:p>
    <w:p w14:paraId="184E8996" w14:textId="77777777" w:rsidR="008427B1" w:rsidRPr="00116D9C" w:rsidRDefault="008427B1" w:rsidP="00211BB3">
      <w:pPr>
        <w:pStyle w:val="NormalnyWeb"/>
        <w:jc w:val="both"/>
      </w:pPr>
    </w:p>
    <w:p w14:paraId="410C287A" w14:textId="77777777" w:rsidR="00211BB3" w:rsidRDefault="00211BB3" w:rsidP="00211BB3">
      <w:pPr>
        <w:pStyle w:val="NormalnyWeb"/>
        <w:jc w:val="both"/>
      </w:pPr>
      <w:r>
        <w:t>VIII. TERMIN, MIEJSCE I SPOSÓB SKŁADANIA ZGŁOSZEŃ</w:t>
      </w:r>
    </w:p>
    <w:p w14:paraId="0A79ABA9" w14:textId="466EFC8D" w:rsidR="00211BB3" w:rsidRDefault="00211BB3" w:rsidP="00211BB3">
      <w:pPr>
        <w:pStyle w:val="NormalnyWeb"/>
        <w:jc w:val="both"/>
      </w:pPr>
      <w:r>
        <w:t>1. W ramach niniejszego naboru kandydat na Partnera może złożyć tylko jedną ofertę</w:t>
      </w:r>
      <w:r w:rsidR="006E7740">
        <w:t xml:space="preserve"> na Partnera</w:t>
      </w:r>
      <w:r w:rsidR="00030517">
        <w:t>.</w:t>
      </w:r>
    </w:p>
    <w:p w14:paraId="4112B1E1" w14:textId="7BFCFBD5" w:rsidR="00211BB3" w:rsidRDefault="00211BB3" w:rsidP="00211BB3">
      <w:pPr>
        <w:pStyle w:val="NormalnyWeb"/>
        <w:jc w:val="both"/>
      </w:pPr>
      <w:r>
        <w:t>2. Nie ma możliwości zmiany oferty lub wycofania w celu ponownego złożenia oferty przed upływem</w:t>
      </w:r>
      <w:r w:rsidR="00CC55F5">
        <w:t xml:space="preserve"> </w:t>
      </w:r>
      <w:r>
        <w:t>terminu składania ofert.</w:t>
      </w:r>
    </w:p>
    <w:p w14:paraId="053EDA89" w14:textId="77777777" w:rsidR="00211BB3" w:rsidRDefault="00211BB3" w:rsidP="00211BB3">
      <w:pPr>
        <w:pStyle w:val="NormalnyWeb"/>
        <w:jc w:val="both"/>
      </w:pPr>
      <w:r>
        <w:t xml:space="preserve">3. Ofertę kandydata na Partnera wraz z załącznikami należy przygotować w języku polskim na </w:t>
      </w:r>
    </w:p>
    <w:p w14:paraId="57526C6C" w14:textId="77777777" w:rsidR="00211BB3" w:rsidRDefault="00211BB3" w:rsidP="00211BB3">
      <w:pPr>
        <w:pStyle w:val="NormalnyWeb"/>
        <w:jc w:val="both"/>
      </w:pPr>
      <w:r>
        <w:t xml:space="preserve">formularzu zgłoszenia Partnera do wspólnej realizacji projektu, stanowiącym załącznik nr 1 do </w:t>
      </w:r>
    </w:p>
    <w:p w14:paraId="10163CFC" w14:textId="77777777" w:rsidR="00211BB3" w:rsidRDefault="00211BB3" w:rsidP="00211BB3">
      <w:pPr>
        <w:pStyle w:val="NormalnyWeb"/>
        <w:jc w:val="both"/>
      </w:pPr>
      <w:r>
        <w:t>niniejszego ogłoszenia.</w:t>
      </w:r>
    </w:p>
    <w:p w14:paraId="402E498B" w14:textId="77777777" w:rsidR="00211BB3" w:rsidRDefault="00211BB3" w:rsidP="00211BB3">
      <w:pPr>
        <w:pStyle w:val="NormalnyWeb"/>
        <w:jc w:val="both"/>
      </w:pPr>
      <w:r>
        <w:t>4. Wraz z ofertą należy przedłożyć załączniki (wyłącznie w wersji papierowej):</w:t>
      </w:r>
    </w:p>
    <w:p w14:paraId="4AC8239A" w14:textId="77777777" w:rsidR="00211BB3" w:rsidRDefault="00211BB3" w:rsidP="00211BB3">
      <w:pPr>
        <w:pStyle w:val="NormalnyWeb"/>
        <w:jc w:val="both"/>
      </w:pPr>
      <w:r>
        <w:t xml:space="preserve">a) </w:t>
      </w:r>
      <w:r w:rsidRPr="0087639D">
        <w:t>aktualny odpis z rejestru</w:t>
      </w:r>
      <w:r>
        <w:t xml:space="preserve"> lub odpowiedniego wyciągu z ewidencji lub inne dokumenty</w:t>
      </w:r>
    </w:p>
    <w:p w14:paraId="7B0A9712" w14:textId="77777777" w:rsidR="00211BB3" w:rsidRDefault="00211BB3" w:rsidP="00211BB3">
      <w:pPr>
        <w:pStyle w:val="NormalnyWeb"/>
        <w:jc w:val="both"/>
      </w:pPr>
      <w:r>
        <w:t>potwierdzające status prawny oferenta i umocowanie osób go reprezentujących;</w:t>
      </w:r>
    </w:p>
    <w:p w14:paraId="60527C5B" w14:textId="77777777" w:rsidR="00211BB3" w:rsidRDefault="00211BB3" w:rsidP="00211BB3">
      <w:pPr>
        <w:pStyle w:val="NormalnyWeb"/>
        <w:jc w:val="both"/>
      </w:pPr>
      <w:r>
        <w:t xml:space="preserve">b) pełnomocnictwo do składania oświadczeń woli (w przypadku gdy umowę będą podpisywały </w:t>
      </w:r>
    </w:p>
    <w:p w14:paraId="7040064A" w14:textId="0B40811E" w:rsidR="00211BB3" w:rsidRDefault="00211BB3" w:rsidP="00211BB3">
      <w:pPr>
        <w:pStyle w:val="NormalnyWeb"/>
        <w:jc w:val="both"/>
      </w:pPr>
      <w:r>
        <w:t>osoby inne niż uprawnione do reprezentacji zgodnie ze statutem i odpisem z Krajowego Rejestru</w:t>
      </w:r>
      <w:r w:rsidR="00CC55F5">
        <w:t xml:space="preserve"> </w:t>
      </w:r>
      <w:r>
        <w:t>Sądowego);</w:t>
      </w:r>
    </w:p>
    <w:p w14:paraId="633E2B28" w14:textId="77777777" w:rsidR="00211BB3" w:rsidRDefault="00211BB3" w:rsidP="00211BB3">
      <w:pPr>
        <w:pStyle w:val="NormalnyWeb"/>
        <w:jc w:val="both"/>
      </w:pPr>
      <w:r>
        <w:t xml:space="preserve">c) aktualny </w:t>
      </w:r>
      <w:r w:rsidRPr="0087639D">
        <w:t>statut podmiotu</w:t>
      </w:r>
      <w:r>
        <w:t>;</w:t>
      </w:r>
    </w:p>
    <w:p w14:paraId="5CEC4806" w14:textId="3909FD81" w:rsidR="00211BB3" w:rsidRDefault="00211BB3" w:rsidP="00211BB3">
      <w:pPr>
        <w:pStyle w:val="NormalnyWeb"/>
        <w:jc w:val="both"/>
      </w:pPr>
      <w:r>
        <w:t>5. Oferta powinna zawierać wszystkie niezbędne informacje zgodnie z wymaganiami wobec kandydata na partnera i zakresu oferty określonymi w niniejszym ogłoszeniu.</w:t>
      </w:r>
    </w:p>
    <w:p w14:paraId="5AD83479" w14:textId="5E62389D" w:rsidR="00211BB3" w:rsidRDefault="00211BB3" w:rsidP="00211BB3">
      <w:pPr>
        <w:pStyle w:val="NormalnyWeb"/>
        <w:jc w:val="both"/>
      </w:pPr>
      <w:r>
        <w:t>6. Oferta oraz wszystkie oświadczenia składane w ramach niniejszego naboru powinny być podpisane</w:t>
      </w:r>
      <w:r w:rsidR="004D3384">
        <w:t xml:space="preserve"> </w:t>
      </w:r>
      <w:r>
        <w:t>przez osobę/ osoby upoważnioną do reprezentowania podmiotu składającego ofertę, zgodnie z zasadą reprezentacji wynikającą z postanowień odpowiednich przepisów prawnych lub pełnomocnictwa. Oferta powinna być podpisana w sposób umożliwiający identyfikację osoby składającej podpis (np. czytelny podpis składający się z pełnego imienia i nazwiska lub podpis nieczytelny opatrzony pieczęcią imienną) lub podpis elektroniczny.</w:t>
      </w:r>
    </w:p>
    <w:p w14:paraId="0CCF3228" w14:textId="2523F6B9" w:rsidR="00211BB3" w:rsidRDefault="00211BB3" w:rsidP="00211BB3">
      <w:pPr>
        <w:pStyle w:val="NormalnyWeb"/>
        <w:jc w:val="both"/>
      </w:pPr>
      <w:r w:rsidRPr="00B1216F">
        <w:t>7. Ofertę należy przesłać na adres:</w:t>
      </w:r>
      <w:r w:rsidR="00B1216F" w:rsidRPr="001748D9">
        <w:t xml:space="preserve"> </w:t>
      </w:r>
      <w:bookmarkStart w:id="4" w:name="_Hlk171421755"/>
      <w:r w:rsidR="00B61579">
        <w:t xml:space="preserve">ul. </w:t>
      </w:r>
      <w:r w:rsidR="004F37A6" w:rsidRPr="004F37A6">
        <w:t>Lwowska 57, 22-600 Tomaszów Lubelski</w:t>
      </w:r>
      <w:r w:rsidR="001A2C67">
        <w:t xml:space="preserve"> </w:t>
      </w:r>
      <w:bookmarkEnd w:id="4"/>
      <w:r w:rsidR="00B1216F" w:rsidRPr="001748D9">
        <w:t xml:space="preserve">lub złożyć osobiście w </w:t>
      </w:r>
      <w:r w:rsidR="00DA6F1A">
        <w:t>Urzędzie Miasta</w:t>
      </w:r>
      <w:r w:rsidR="00B1216F" w:rsidRPr="001748D9">
        <w:t xml:space="preserve"> w Tomaszowie Lubelskim</w:t>
      </w:r>
      <w:r w:rsidR="00B1216F">
        <w:t xml:space="preserve"> lub przesłać na adres mail-</w:t>
      </w:r>
      <w:proofErr w:type="spellStart"/>
      <w:r w:rsidR="00B1216F">
        <w:t>owy</w:t>
      </w:r>
      <w:proofErr w:type="spellEnd"/>
      <w:r w:rsidR="00B1216F">
        <w:t xml:space="preserve">: </w:t>
      </w:r>
      <w:r w:rsidR="004F37A6" w:rsidRPr="004F37A6">
        <w:t>umtomaszow@tomaszow-lubelski.pl</w:t>
      </w:r>
    </w:p>
    <w:p w14:paraId="72DEB8DF" w14:textId="706B61E2" w:rsidR="00211BB3" w:rsidRDefault="00211BB3" w:rsidP="00211BB3">
      <w:pPr>
        <w:pStyle w:val="NormalnyWeb"/>
        <w:jc w:val="both"/>
      </w:pPr>
      <w:r>
        <w:t xml:space="preserve">8. Ofertę należy złożyć w terminie do dnia </w:t>
      </w:r>
      <w:r w:rsidR="00B1216F">
        <w:t>30</w:t>
      </w:r>
      <w:r>
        <w:t xml:space="preserve"> </w:t>
      </w:r>
      <w:r w:rsidR="00B1216F">
        <w:t>lipca</w:t>
      </w:r>
      <w:r>
        <w:t xml:space="preserve"> 2024 r. do godz. </w:t>
      </w:r>
      <w:r w:rsidR="00B1216F">
        <w:t>1</w:t>
      </w:r>
      <w:r w:rsidR="00D8559B">
        <w:t>1</w:t>
      </w:r>
      <w:r>
        <w:t>:00. Decyduje data wpływu ofert do</w:t>
      </w:r>
      <w:r w:rsidR="005C3BC5">
        <w:t xml:space="preserve"> </w:t>
      </w:r>
      <w:r w:rsidR="00DA6F1A">
        <w:t>Urzędu Miasta</w:t>
      </w:r>
      <w:r w:rsidR="002E72F7">
        <w:t xml:space="preserve"> w </w:t>
      </w:r>
      <w:r w:rsidR="005C3BC5">
        <w:t>Tomaszowie Lubelskim</w:t>
      </w:r>
      <w:r>
        <w:t>. Oferty złożone po terminie, na niewłaściwym formularzu, bez wszystkich wymaganych załączników lub przez nieuprawniony podmiot pozostaną bez rozpatrzenia.</w:t>
      </w:r>
    </w:p>
    <w:p w14:paraId="6FA2F191" w14:textId="77777777" w:rsidR="00211BB3" w:rsidRDefault="00211BB3" w:rsidP="00211BB3">
      <w:pPr>
        <w:pStyle w:val="NormalnyWeb"/>
        <w:jc w:val="both"/>
      </w:pPr>
      <w:r>
        <w:t>IX. POSTANOWIENIA KOŃCOWE</w:t>
      </w:r>
    </w:p>
    <w:p w14:paraId="591A4208" w14:textId="77777777" w:rsidR="00211BB3" w:rsidRDefault="00211BB3" w:rsidP="00211BB3">
      <w:pPr>
        <w:pStyle w:val="NormalnyWeb"/>
        <w:jc w:val="both"/>
      </w:pPr>
      <w:r>
        <w:t>1. Od ogłoszonego wyniku naboru nie przysługuje odwołanie.</w:t>
      </w:r>
    </w:p>
    <w:p w14:paraId="1AE030FA" w14:textId="3622A948" w:rsidR="00211BB3" w:rsidRDefault="00577855" w:rsidP="00211BB3">
      <w:pPr>
        <w:pStyle w:val="NormalnyWeb"/>
        <w:jc w:val="both"/>
      </w:pPr>
      <w:r>
        <w:lastRenderedPageBreak/>
        <w:t>2</w:t>
      </w:r>
      <w:r w:rsidR="00211BB3">
        <w:t>. Ogłaszający zastrzega sobie prawo do negocjowania warunków realizacji partnerstwa, rozstrzygnięcia niniejszego naboru bez wyboru żadnego z kandydatów na partnera, jak i do unieważnienia naboru w każdej chwili bez podania przyczyn.</w:t>
      </w:r>
    </w:p>
    <w:p w14:paraId="73A82F08" w14:textId="0EF817F3" w:rsidR="00211BB3" w:rsidRDefault="00577855" w:rsidP="00211BB3">
      <w:pPr>
        <w:pStyle w:val="NormalnyWeb"/>
        <w:jc w:val="both"/>
      </w:pPr>
      <w:r>
        <w:t>3</w:t>
      </w:r>
      <w:r w:rsidR="00211BB3">
        <w:t>. W przypadku unieważnienia naboru ogłaszający nie ponosi odpowiedzialności za szkody</w:t>
      </w:r>
      <w:r w:rsidR="00F723A7">
        <w:t xml:space="preserve"> </w:t>
      </w:r>
      <w:r w:rsidR="00211BB3">
        <w:t>jakie poniósł z tego tytułu kandydat na partnera, który dokonał zgłoszenia, a w szczególności ogłaszający nie ponosi odpowiedzialności za koszty przygotowania oferty.</w:t>
      </w:r>
    </w:p>
    <w:p w14:paraId="1E70F22C" w14:textId="74E35E74" w:rsidR="00211BB3" w:rsidRDefault="00CC2731" w:rsidP="00211BB3">
      <w:pPr>
        <w:pStyle w:val="NormalnyWeb"/>
        <w:jc w:val="both"/>
      </w:pPr>
      <w:r>
        <w:t>4</w:t>
      </w:r>
      <w:r w:rsidR="00211BB3">
        <w:t>. W przypadku wystąpienia przyczyn skutkujących brakiem możliwości zawarcia umowy partnerskiej z wybranym partnerem, ogłaszający dopuszcza możliwość zawarcia umowy partnerskiej z podmiotem, który jako następny w kolejności został najwyżej oceniony. Niniejsze</w:t>
      </w:r>
      <w:r w:rsidR="00F723A7">
        <w:t xml:space="preserve"> </w:t>
      </w:r>
      <w:r w:rsidR="00211BB3">
        <w:t xml:space="preserve">ogłoszenie nie stanowi oferty w myśl art. 66 kodeksu cywilnego, jak również nie jest ogłoszeniem w rozumieniu ustawy z dnia 29 stycznia 2004 r. Prawo zamówień publicznych oraz nie stanowi zobowiązania </w:t>
      </w:r>
      <w:r w:rsidR="00D8559B">
        <w:t xml:space="preserve">dla Miasta Tomaszów Lubelski </w:t>
      </w:r>
      <w:r w:rsidR="00211BB3">
        <w:t>do przyjęcia którejkolwiek z ofert.</w:t>
      </w:r>
    </w:p>
    <w:p w14:paraId="6E0756A7" w14:textId="77777777" w:rsidR="00211BB3" w:rsidRDefault="00211BB3" w:rsidP="00211BB3">
      <w:pPr>
        <w:pStyle w:val="NormalnyWeb"/>
        <w:jc w:val="both"/>
      </w:pPr>
      <w:r>
        <w:t>X. INTEGRALNĄ CZĘŚĆ OGŁOSZENIA STANOWIĄ</w:t>
      </w:r>
    </w:p>
    <w:p w14:paraId="2A942840" w14:textId="77777777" w:rsidR="00211BB3" w:rsidRDefault="00211BB3" w:rsidP="00211BB3">
      <w:pPr>
        <w:pStyle w:val="NormalnyWeb"/>
        <w:jc w:val="both"/>
      </w:pPr>
      <w:r>
        <w:t xml:space="preserve">1. Załącznik nr 1 - Formularz zgłoszenia partnera do wspólnej realizacji projektu wraz </w:t>
      </w:r>
    </w:p>
    <w:p w14:paraId="10D8E22A" w14:textId="77777777" w:rsidR="00211BB3" w:rsidRDefault="00211BB3" w:rsidP="00211BB3">
      <w:pPr>
        <w:pStyle w:val="NormalnyWeb"/>
        <w:jc w:val="both"/>
      </w:pPr>
      <w:r>
        <w:t>z oświadczeniami,</w:t>
      </w:r>
    </w:p>
    <w:p w14:paraId="3A10D68C" w14:textId="5E16E6D5" w:rsidR="000149B5" w:rsidRDefault="00030517" w:rsidP="00030517">
      <w:pPr>
        <w:pStyle w:val="NormalnyWeb"/>
        <w:spacing w:before="0" w:after="0"/>
        <w:jc w:val="both"/>
      </w:pPr>
      <w:r>
        <w:t>2.</w:t>
      </w:r>
      <w:r w:rsidR="00211BB3">
        <w:t>Załącznik nr 2 - Oświadczenie o współpracy</w:t>
      </w:r>
    </w:p>
    <w:p w14:paraId="1B4C46E2" w14:textId="0330CFCF" w:rsidR="00141360" w:rsidRDefault="00030517" w:rsidP="00030517">
      <w:pPr>
        <w:pStyle w:val="NormalnyWeb"/>
        <w:spacing w:before="0" w:after="0"/>
        <w:jc w:val="both"/>
      </w:pPr>
      <w:r>
        <w:t xml:space="preserve">3. </w:t>
      </w:r>
      <w:r w:rsidR="00141360">
        <w:t xml:space="preserve">Załącznik nr </w:t>
      </w:r>
      <w:r w:rsidR="000B5C2C">
        <w:t>3</w:t>
      </w:r>
      <w:r w:rsidR="00141360">
        <w:t xml:space="preserve"> – Klauzula informacyjna</w:t>
      </w:r>
    </w:p>
    <w:sectPr w:rsidR="00141360" w:rsidSect="00F8564B">
      <w:headerReference w:type="default" r:id="rId7"/>
      <w:headerReference w:type="first" r:id="rId8"/>
      <w:pgSz w:w="11906" w:h="16838"/>
      <w:pgMar w:top="1813" w:right="1418" w:bottom="1418" w:left="1418" w:header="340" w:footer="97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6A61B" w14:textId="77777777" w:rsidR="00F8564B" w:rsidRDefault="00F8564B" w:rsidP="00672BA0">
      <w:r>
        <w:separator/>
      </w:r>
    </w:p>
  </w:endnote>
  <w:endnote w:type="continuationSeparator" w:id="0">
    <w:p w14:paraId="1A87EB37" w14:textId="77777777" w:rsidR="00F8564B" w:rsidRDefault="00F8564B" w:rsidP="0067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CAA1D" w14:textId="77777777" w:rsidR="00F8564B" w:rsidRDefault="00F8564B" w:rsidP="00672BA0">
      <w:r w:rsidRPr="00672BA0">
        <w:rPr>
          <w:color w:val="000000"/>
        </w:rPr>
        <w:separator/>
      </w:r>
    </w:p>
  </w:footnote>
  <w:footnote w:type="continuationSeparator" w:id="0">
    <w:p w14:paraId="721C2B7B" w14:textId="77777777" w:rsidR="00F8564B" w:rsidRDefault="00F8564B" w:rsidP="0067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1B3C8" w14:textId="60035A76" w:rsidR="00181E0A" w:rsidRDefault="00181E0A" w:rsidP="00181E0A">
    <w:pPr>
      <w:pStyle w:val="Nagwek"/>
      <w:jc w:val="center"/>
    </w:pPr>
    <w:r>
      <w:rPr>
        <w:noProof/>
      </w:rPr>
      <w:drawing>
        <wp:inline distT="0" distB="0" distL="0" distR="0" wp14:anchorId="6CA991F7" wp14:editId="1DD3C398">
          <wp:extent cx="5759450" cy="805815"/>
          <wp:effectExtent l="0" t="0" r="0" b="0"/>
          <wp:docPr id="9851930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327831" w14:textId="2F2BAD82" w:rsidR="00734DBB" w:rsidRDefault="00734DBB" w:rsidP="00734DB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BBAA7" w14:textId="7B775FC4" w:rsidR="00672BA0" w:rsidRDefault="00852763" w:rsidP="00852763">
    <w:pPr>
      <w:pStyle w:val="Nagwek"/>
    </w:pPr>
    <w:r w:rsidRPr="004D5DA6">
      <w:rPr>
        <w:noProof/>
      </w:rPr>
      <w:drawing>
        <wp:inline distT="0" distB="0" distL="0" distR="0" wp14:anchorId="12F7F6D1" wp14:editId="4F06D021">
          <wp:extent cx="5759450" cy="805815"/>
          <wp:effectExtent l="0" t="0" r="0" b="0"/>
          <wp:docPr id="11471194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1871"/>
    <w:multiLevelType w:val="multilevel"/>
    <w:tmpl w:val="CE24F6A6"/>
    <w:styleLink w:val="WWNum19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" w15:restartNumberingAfterBreak="0">
    <w:nsid w:val="04184A9D"/>
    <w:multiLevelType w:val="multilevel"/>
    <w:tmpl w:val="818EBAE2"/>
    <w:styleLink w:val="WWNum4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" w15:restartNumberingAfterBreak="0">
    <w:nsid w:val="056823E5"/>
    <w:multiLevelType w:val="multilevel"/>
    <w:tmpl w:val="740212F6"/>
    <w:styleLink w:val="WWNum20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" w15:restartNumberingAfterBreak="0">
    <w:nsid w:val="0AE51657"/>
    <w:multiLevelType w:val="multilevel"/>
    <w:tmpl w:val="56323E94"/>
    <w:styleLink w:val="WWNum3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" w15:restartNumberingAfterBreak="0">
    <w:nsid w:val="0DF775DB"/>
    <w:multiLevelType w:val="multilevel"/>
    <w:tmpl w:val="6A023B82"/>
    <w:styleLink w:val="WWNum5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5" w15:restartNumberingAfterBreak="0">
    <w:nsid w:val="128650D9"/>
    <w:multiLevelType w:val="multilevel"/>
    <w:tmpl w:val="CDD04014"/>
    <w:styleLink w:val="WWNum13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6" w15:restartNumberingAfterBreak="0">
    <w:nsid w:val="15A6280F"/>
    <w:multiLevelType w:val="hybridMultilevel"/>
    <w:tmpl w:val="6AD26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E51EC"/>
    <w:multiLevelType w:val="multilevel"/>
    <w:tmpl w:val="2F46EB76"/>
    <w:styleLink w:val="WWNum16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8" w15:restartNumberingAfterBreak="0">
    <w:nsid w:val="2C9A41B5"/>
    <w:multiLevelType w:val="multilevel"/>
    <w:tmpl w:val="2064F044"/>
    <w:styleLink w:val="WWNum6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" w15:restartNumberingAfterBreak="0">
    <w:nsid w:val="3F8763EB"/>
    <w:multiLevelType w:val="multilevel"/>
    <w:tmpl w:val="1442A06E"/>
    <w:styleLink w:val="WWNum2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0" w15:restartNumberingAfterBreak="0">
    <w:nsid w:val="487F7B1A"/>
    <w:multiLevelType w:val="multilevel"/>
    <w:tmpl w:val="D68A015C"/>
    <w:styleLink w:val="WWNum8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1" w15:restartNumberingAfterBreak="0">
    <w:nsid w:val="4BF41F7A"/>
    <w:multiLevelType w:val="hybridMultilevel"/>
    <w:tmpl w:val="1E5E5576"/>
    <w:lvl w:ilvl="0" w:tplc="F3800408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4CAC3811"/>
    <w:multiLevelType w:val="multilevel"/>
    <w:tmpl w:val="2CF049C0"/>
    <w:styleLink w:val="WWNum9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3" w15:restartNumberingAfterBreak="0">
    <w:nsid w:val="4D4B6EF5"/>
    <w:multiLevelType w:val="multilevel"/>
    <w:tmpl w:val="146E01DC"/>
    <w:styleLink w:val="WWNum10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4" w15:restartNumberingAfterBreak="0">
    <w:nsid w:val="52FB299D"/>
    <w:multiLevelType w:val="multilevel"/>
    <w:tmpl w:val="4904906A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 w15:restartNumberingAfterBreak="0">
    <w:nsid w:val="55F86417"/>
    <w:multiLevelType w:val="multilevel"/>
    <w:tmpl w:val="229890D0"/>
    <w:styleLink w:val="WWNum14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6" w15:restartNumberingAfterBreak="0">
    <w:nsid w:val="58882A6B"/>
    <w:multiLevelType w:val="multilevel"/>
    <w:tmpl w:val="132610D8"/>
    <w:styleLink w:val="WWNum1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7" w15:restartNumberingAfterBreak="0">
    <w:nsid w:val="59625CB9"/>
    <w:multiLevelType w:val="multilevel"/>
    <w:tmpl w:val="F968CB8A"/>
    <w:styleLink w:val="WWNum12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8" w15:restartNumberingAfterBreak="0">
    <w:nsid w:val="607F424D"/>
    <w:multiLevelType w:val="multilevel"/>
    <w:tmpl w:val="AB046206"/>
    <w:styleLink w:val="WWNum17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9" w15:restartNumberingAfterBreak="0">
    <w:nsid w:val="63D36A16"/>
    <w:multiLevelType w:val="multilevel"/>
    <w:tmpl w:val="3FFABB36"/>
    <w:styleLink w:val="WWNum11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0" w15:restartNumberingAfterBreak="0">
    <w:nsid w:val="726D1DFF"/>
    <w:multiLevelType w:val="multilevel"/>
    <w:tmpl w:val="050C1B3C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color w:val="30303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87081"/>
    <w:multiLevelType w:val="multilevel"/>
    <w:tmpl w:val="8B583386"/>
    <w:styleLink w:val="WWNum18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2" w15:restartNumberingAfterBreak="0">
    <w:nsid w:val="7A154815"/>
    <w:multiLevelType w:val="multilevel"/>
    <w:tmpl w:val="475AA450"/>
    <w:styleLink w:val="WWNum15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3" w15:restartNumberingAfterBreak="0">
    <w:nsid w:val="7EDE71CC"/>
    <w:multiLevelType w:val="multilevel"/>
    <w:tmpl w:val="D5B654B4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F1D582E"/>
    <w:multiLevelType w:val="multilevel"/>
    <w:tmpl w:val="674C2B7C"/>
    <w:styleLink w:val="WWNum7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 w16cid:durableId="489759353">
    <w:abstractNumId w:val="14"/>
  </w:num>
  <w:num w:numId="2" w16cid:durableId="306280793">
    <w:abstractNumId w:val="16"/>
  </w:num>
  <w:num w:numId="3" w16cid:durableId="1476944797">
    <w:abstractNumId w:val="9"/>
  </w:num>
  <w:num w:numId="4" w16cid:durableId="1491211818">
    <w:abstractNumId w:val="3"/>
  </w:num>
  <w:num w:numId="5" w16cid:durableId="1598754254">
    <w:abstractNumId w:val="1"/>
  </w:num>
  <w:num w:numId="6" w16cid:durableId="664086613">
    <w:abstractNumId w:val="4"/>
  </w:num>
  <w:num w:numId="7" w16cid:durableId="1627082432">
    <w:abstractNumId w:val="8"/>
  </w:num>
  <w:num w:numId="8" w16cid:durableId="1574049215">
    <w:abstractNumId w:val="24"/>
  </w:num>
  <w:num w:numId="9" w16cid:durableId="2029872453">
    <w:abstractNumId w:val="10"/>
  </w:num>
  <w:num w:numId="10" w16cid:durableId="1496726092">
    <w:abstractNumId w:val="12"/>
  </w:num>
  <w:num w:numId="11" w16cid:durableId="14504600">
    <w:abstractNumId w:val="13"/>
  </w:num>
  <w:num w:numId="12" w16cid:durableId="340277865">
    <w:abstractNumId w:val="19"/>
  </w:num>
  <w:num w:numId="13" w16cid:durableId="1181428600">
    <w:abstractNumId w:val="17"/>
  </w:num>
  <w:num w:numId="14" w16cid:durableId="1618215543">
    <w:abstractNumId w:val="5"/>
  </w:num>
  <w:num w:numId="15" w16cid:durableId="89815447">
    <w:abstractNumId w:val="15"/>
  </w:num>
  <w:num w:numId="16" w16cid:durableId="1944796417">
    <w:abstractNumId w:val="22"/>
  </w:num>
  <w:num w:numId="17" w16cid:durableId="841627466">
    <w:abstractNumId w:val="7"/>
  </w:num>
  <w:num w:numId="18" w16cid:durableId="320237008">
    <w:abstractNumId w:val="18"/>
  </w:num>
  <w:num w:numId="19" w16cid:durableId="1465269029">
    <w:abstractNumId w:val="21"/>
  </w:num>
  <w:num w:numId="20" w16cid:durableId="1123840201">
    <w:abstractNumId w:val="0"/>
  </w:num>
  <w:num w:numId="21" w16cid:durableId="1546065004">
    <w:abstractNumId w:val="2"/>
  </w:num>
  <w:num w:numId="22" w16cid:durableId="1450511690">
    <w:abstractNumId w:val="20"/>
  </w:num>
  <w:num w:numId="23" w16cid:durableId="2086100942">
    <w:abstractNumId w:val="23"/>
  </w:num>
  <w:num w:numId="24" w16cid:durableId="2011055933">
    <w:abstractNumId w:val="11"/>
  </w:num>
  <w:num w:numId="25" w16cid:durableId="750666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A0"/>
    <w:rsid w:val="000149B5"/>
    <w:rsid w:val="00024C2D"/>
    <w:rsid w:val="00030517"/>
    <w:rsid w:val="000763B8"/>
    <w:rsid w:val="000944F3"/>
    <w:rsid w:val="00096772"/>
    <w:rsid w:val="000A7FF9"/>
    <w:rsid w:val="000B5C2C"/>
    <w:rsid w:val="000D1BDE"/>
    <w:rsid w:val="00116D9C"/>
    <w:rsid w:val="001316DE"/>
    <w:rsid w:val="00141360"/>
    <w:rsid w:val="00181E0A"/>
    <w:rsid w:val="00191A98"/>
    <w:rsid w:val="001A2C67"/>
    <w:rsid w:val="002001B2"/>
    <w:rsid w:val="0020161C"/>
    <w:rsid w:val="00211BB3"/>
    <w:rsid w:val="0028029E"/>
    <w:rsid w:val="002A502B"/>
    <w:rsid w:val="002B66FF"/>
    <w:rsid w:val="002D5CF3"/>
    <w:rsid w:val="002E72F7"/>
    <w:rsid w:val="00311064"/>
    <w:rsid w:val="00321FB8"/>
    <w:rsid w:val="00372744"/>
    <w:rsid w:val="003F0C95"/>
    <w:rsid w:val="003F63CB"/>
    <w:rsid w:val="00461824"/>
    <w:rsid w:val="004A1DFC"/>
    <w:rsid w:val="004A47CB"/>
    <w:rsid w:val="004D3384"/>
    <w:rsid w:val="004F37A6"/>
    <w:rsid w:val="004F6388"/>
    <w:rsid w:val="0050019E"/>
    <w:rsid w:val="00536C10"/>
    <w:rsid w:val="005464AA"/>
    <w:rsid w:val="005670AB"/>
    <w:rsid w:val="0057721C"/>
    <w:rsid w:val="00577855"/>
    <w:rsid w:val="00587911"/>
    <w:rsid w:val="005C1991"/>
    <w:rsid w:val="005C3BC5"/>
    <w:rsid w:val="005C3D29"/>
    <w:rsid w:val="005D13DA"/>
    <w:rsid w:val="00672BA0"/>
    <w:rsid w:val="006777EF"/>
    <w:rsid w:val="00684685"/>
    <w:rsid w:val="006A5CC8"/>
    <w:rsid w:val="006C5E1C"/>
    <w:rsid w:val="006E3BD6"/>
    <w:rsid w:val="006E7740"/>
    <w:rsid w:val="00702C6D"/>
    <w:rsid w:val="00734DBB"/>
    <w:rsid w:val="00782865"/>
    <w:rsid w:val="00785FF1"/>
    <w:rsid w:val="00791C3D"/>
    <w:rsid w:val="007E3441"/>
    <w:rsid w:val="007F2A00"/>
    <w:rsid w:val="008166CF"/>
    <w:rsid w:val="008427B1"/>
    <w:rsid w:val="00852763"/>
    <w:rsid w:val="0087639D"/>
    <w:rsid w:val="00880239"/>
    <w:rsid w:val="00886F1A"/>
    <w:rsid w:val="00892ABE"/>
    <w:rsid w:val="00893646"/>
    <w:rsid w:val="008B48EF"/>
    <w:rsid w:val="008D329D"/>
    <w:rsid w:val="008E3C96"/>
    <w:rsid w:val="0095751F"/>
    <w:rsid w:val="00995CF6"/>
    <w:rsid w:val="009E1EFD"/>
    <w:rsid w:val="00A72EBA"/>
    <w:rsid w:val="00A93C98"/>
    <w:rsid w:val="00AD0F72"/>
    <w:rsid w:val="00B1216F"/>
    <w:rsid w:val="00B236F8"/>
    <w:rsid w:val="00B61579"/>
    <w:rsid w:val="00B918EC"/>
    <w:rsid w:val="00B96B85"/>
    <w:rsid w:val="00BD2741"/>
    <w:rsid w:val="00C13F7A"/>
    <w:rsid w:val="00C3137C"/>
    <w:rsid w:val="00C33CCA"/>
    <w:rsid w:val="00C77856"/>
    <w:rsid w:val="00C87592"/>
    <w:rsid w:val="00CA60CA"/>
    <w:rsid w:val="00CC2731"/>
    <w:rsid w:val="00CC4D40"/>
    <w:rsid w:val="00CC55F5"/>
    <w:rsid w:val="00CE43A9"/>
    <w:rsid w:val="00CF28AD"/>
    <w:rsid w:val="00D14158"/>
    <w:rsid w:val="00D214F5"/>
    <w:rsid w:val="00D22F3C"/>
    <w:rsid w:val="00D80B3D"/>
    <w:rsid w:val="00D8559B"/>
    <w:rsid w:val="00D90C43"/>
    <w:rsid w:val="00DA18D6"/>
    <w:rsid w:val="00DA6F1A"/>
    <w:rsid w:val="00DB5569"/>
    <w:rsid w:val="00DF3897"/>
    <w:rsid w:val="00E41444"/>
    <w:rsid w:val="00E80783"/>
    <w:rsid w:val="00E94A77"/>
    <w:rsid w:val="00EC5F39"/>
    <w:rsid w:val="00ED3D11"/>
    <w:rsid w:val="00EE6663"/>
    <w:rsid w:val="00F630C2"/>
    <w:rsid w:val="00F723A7"/>
    <w:rsid w:val="00F82A61"/>
    <w:rsid w:val="00F8564B"/>
    <w:rsid w:val="00FB2AFC"/>
    <w:rsid w:val="00FB54A4"/>
    <w:rsid w:val="00FB76E2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DD51CB"/>
  <w15:docId w15:val="{9E4B240D-C689-42BF-9CB2-2BFC58A7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sz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2BA0"/>
    <w:pPr>
      <w:suppressAutoHyphens/>
    </w:pPr>
  </w:style>
  <w:style w:type="paragraph" w:styleId="Nagwek1">
    <w:name w:val="heading 1"/>
    <w:basedOn w:val="Standard"/>
    <w:rsid w:val="00672BA0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next w:val="Normalny"/>
    <w:rsid w:val="00672BA0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2BA0"/>
    <w:pPr>
      <w:widowControl/>
      <w:suppressAutoHyphens/>
    </w:pPr>
    <w:rPr>
      <w:rFonts w:ascii="Arial" w:eastAsia="Arial" w:hAnsi="Arial" w:cs="Arial"/>
      <w:szCs w:val="24"/>
    </w:rPr>
  </w:style>
  <w:style w:type="paragraph" w:customStyle="1" w:styleId="Heading">
    <w:name w:val="Heading"/>
    <w:basedOn w:val="Standard"/>
    <w:next w:val="Textbody"/>
    <w:rsid w:val="00672BA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672BA0"/>
    <w:pPr>
      <w:spacing w:after="140" w:line="288" w:lineRule="auto"/>
    </w:pPr>
  </w:style>
  <w:style w:type="paragraph" w:styleId="Lista">
    <w:name w:val="List"/>
    <w:basedOn w:val="Textbody"/>
    <w:rsid w:val="00672BA0"/>
    <w:rPr>
      <w:rFonts w:cs="Mangal"/>
    </w:rPr>
  </w:style>
  <w:style w:type="paragraph" w:styleId="Legenda">
    <w:name w:val="caption"/>
    <w:basedOn w:val="Standard"/>
    <w:rsid w:val="00672B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72BA0"/>
    <w:pPr>
      <w:suppressLineNumbers/>
    </w:pPr>
    <w:rPr>
      <w:rFonts w:cs="Mangal"/>
    </w:rPr>
  </w:style>
  <w:style w:type="paragraph" w:styleId="Nagwek">
    <w:name w:val="header"/>
    <w:basedOn w:val="Standard"/>
    <w:link w:val="NagwekZnak"/>
    <w:uiPriority w:val="99"/>
    <w:rsid w:val="00672BA0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672BA0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uiPriority w:val="34"/>
    <w:qFormat/>
    <w:rsid w:val="00672BA0"/>
    <w:pPr>
      <w:ind w:left="720"/>
    </w:pPr>
  </w:style>
  <w:style w:type="paragraph" w:styleId="Tekstdymka">
    <w:name w:val="Balloon Text"/>
    <w:basedOn w:val="Standard"/>
    <w:rsid w:val="00672BA0"/>
    <w:rPr>
      <w:rFonts w:ascii="Segoe UI" w:eastAsia="Segoe UI" w:hAnsi="Segoe UI" w:cs="Segoe UI"/>
      <w:sz w:val="18"/>
      <w:szCs w:val="18"/>
    </w:rPr>
  </w:style>
  <w:style w:type="paragraph" w:customStyle="1" w:styleId="Footnote">
    <w:name w:val="Footnote"/>
    <w:basedOn w:val="Standard"/>
    <w:rsid w:val="00672BA0"/>
  </w:style>
  <w:style w:type="character" w:styleId="Pogrubienie">
    <w:name w:val="Strong"/>
    <w:basedOn w:val="Domylnaczcionkaakapitu"/>
    <w:rsid w:val="00672BA0"/>
    <w:rPr>
      <w:b/>
      <w:bCs/>
    </w:rPr>
  </w:style>
  <w:style w:type="character" w:customStyle="1" w:styleId="apple-converted-space">
    <w:name w:val="apple-converted-space"/>
    <w:basedOn w:val="Domylnaczcionkaakapitu"/>
    <w:rsid w:val="00672BA0"/>
  </w:style>
  <w:style w:type="character" w:customStyle="1" w:styleId="Nagwek1Znak">
    <w:name w:val="Nagłówek 1 Znak"/>
    <w:basedOn w:val="Domylnaczcionkaakapitu"/>
    <w:rsid w:val="00672B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ekstdymkaZnak">
    <w:name w:val="Tekst dymka Znak"/>
    <w:basedOn w:val="Domylnaczcionkaakapitu"/>
    <w:rsid w:val="00672BA0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sid w:val="00672BA0"/>
    <w:rPr>
      <w:sz w:val="20"/>
    </w:rPr>
  </w:style>
  <w:style w:type="character" w:customStyle="1" w:styleId="ListLabel2">
    <w:name w:val="ListLabel 2"/>
    <w:rsid w:val="00672BA0"/>
    <w:rPr>
      <w:sz w:val="20"/>
    </w:rPr>
  </w:style>
  <w:style w:type="character" w:customStyle="1" w:styleId="ListLabel3">
    <w:name w:val="ListLabel 3"/>
    <w:rsid w:val="00672BA0"/>
    <w:rPr>
      <w:sz w:val="20"/>
    </w:rPr>
  </w:style>
  <w:style w:type="character" w:customStyle="1" w:styleId="ListLabel4">
    <w:name w:val="ListLabel 4"/>
    <w:rsid w:val="00672BA0"/>
    <w:rPr>
      <w:sz w:val="20"/>
    </w:rPr>
  </w:style>
  <w:style w:type="character" w:customStyle="1" w:styleId="ListLabel5">
    <w:name w:val="ListLabel 5"/>
    <w:rsid w:val="00672BA0"/>
    <w:rPr>
      <w:sz w:val="20"/>
    </w:rPr>
  </w:style>
  <w:style w:type="character" w:customStyle="1" w:styleId="ListLabel6">
    <w:name w:val="ListLabel 6"/>
    <w:rsid w:val="00672BA0"/>
    <w:rPr>
      <w:sz w:val="20"/>
    </w:rPr>
  </w:style>
  <w:style w:type="character" w:customStyle="1" w:styleId="ListLabel7">
    <w:name w:val="ListLabel 7"/>
    <w:rsid w:val="00672BA0"/>
    <w:rPr>
      <w:sz w:val="20"/>
    </w:rPr>
  </w:style>
  <w:style w:type="character" w:customStyle="1" w:styleId="ListLabel8">
    <w:name w:val="ListLabel 8"/>
    <w:rsid w:val="00672BA0"/>
    <w:rPr>
      <w:sz w:val="20"/>
    </w:rPr>
  </w:style>
  <w:style w:type="character" w:customStyle="1" w:styleId="ListLabel9">
    <w:name w:val="ListLabel 9"/>
    <w:rsid w:val="00672BA0"/>
    <w:rPr>
      <w:sz w:val="20"/>
    </w:rPr>
  </w:style>
  <w:style w:type="character" w:customStyle="1" w:styleId="ListLabel10">
    <w:name w:val="ListLabel 10"/>
    <w:rsid w:val="00672BA0"/>
    <w:rPr>
      <w:sz w:val="20"/>
    </w:rPr>
  </w:style>
  <w:style w:type="character" w:customStyle="1" w:styleId="ListLabel11">
    <w:name w:val="ListLabel 11"/>
    <w:rsid w:val="00672BA0"/>
    <w:rPr>
      <w:sz w:val="20"/>
    </w:rPr>
  </w:style>
  <w:style w:type="character" w:customStyle="1" w:styleId="ListLabel12">
    <w:name w:val="ListLabel 12"/>
    <w:rsid w:val="00672BA0"/>
    <w:rPr>
      <w:sz w:val="20"/>
    </w:rPr>
  </w:style>
  <w:style w:type="character" w:customStyle="1" w:styleId="ListLabel13">
    <w:name w:val="ListLabel 13"/>
    <w:rsid w:val="00672BA0"/>
    <w:rPr>
      <w:sz w:val="20"/>
    </w:rPr>
  </w:style>
  <w:style w:type="character" w:customStyle="1" w:styleId="ListLabel14">
    <w:name w:val="ListLabel 14"/>
    <w:rsid w:val="00672BA0"/>
    <w:rPr>
      <w:sz w:val="20"/>
    </w:rPr>
  </w:style>
  <w:style w:type="character" w:customStyle="1" w:styleId="ListLabel15">
    <w:name w:val="ListLabel 15"/>
    <w:rsid w:val="00672BA0"/>
    <w:rPr>
      <w:sz w:val="20"/>
    </w:rPr>
  </w:style>
  <w:style w:type="character" w:customStyle="1" w:styleId="ListLabel16">
    <w:name w:val="ListLabel 16"/>
    <w:rsid w:val="00672BA0"/>
    <w:rPr>
      <w:sz w:val="20"/>
    </w:rPr>
  </w:style>
  <w:style w:type="character" w:customStyle="1" w:styleId="ListLabel17">
    <w:name w:val="ListLabel 17"/>
    <w:rsid w:val="00672BA0"/>
    <w:rPr>
      <w:sz w:val="20"/>
    </w:rPr>
  </w:style>
  <w:style w:type="character" w:customStyle="1" w:styleId="ListLabel18">
    <w:name w:val="ListLabel 18"/>
    <w:rsid w:val="00672BA0"/>
    <w:rPr>
      <w:sz w:val="20"/>
    </w:rPr>
  </w:style>
  <w:style w:type="character" w:customStyle="1" w:styleId="ListLabel19">
    <w:name w:val="ListLabel 19"/>
    <w:rsid w:val="00672BA0"/>
    <w:rPr>
      <w:sz w:val="20"/>
    </w:rPr>
  </w:style>
  <w:style w:type="character" w:customStyle="1" w:styleId="ListLabel20">
    <w:name w:val="ListLabel 20"/>
    <w:rsid w:val="00672BA0"/>
    <w:rPr>
      <w:sz w:val="20"/>
    </w:rPr>
  </w:style>
  <w:style w:type="character" w:customStyle="1" w:styleId="ListLabel21">
    <w:name w:val="ListLabel 21"/>
    <w:rsid w:val="00672BA0"/>
    <w:rPr>
      <w:sz w:val="20"/>
    </w:rPr>
  </w:style>
  <w:style w:type="character" w:customStyle="1" w:styleId="ListLabel22">
    <w:name w:val="ListLabel 22"/>
    <w:rsid w:val="00672BA0"/>
    <w:rPr>
      <w:sz w:val="20"/>
    </w:rPr>
  </w:style>
  <w:style w:type="character" w:customStyle="1" w:styleId="ListLabel23">
    <w:name w:val="ListLabel 23"/>
    <w:rsid w:val="00672BA0"/>
    <w:rPr>
      <w:sz w:val="20"/>
    </w:rPr>
  </w:style>
  <w:style w:type="character" w:customStyle="1" w:styleId="ListLabel24">
    <w:name w:val="ListLabel 24"/>
    <w:rsid w:val="00672BA0"/>
    <w:rPr>
      <w:sz w:val="20"/>
    </w:rPr>
  </w:style>
  <w:style w:type="character" w:customStyle="1" w:styleId="ListLabel25">
    <w:name w:val="ListLabel 25"/>
    <w:rsid w:val="00672BA0"/>
    <w:rPr>
      <w:sz w:val="20"/>
    </w:rPr>
  </w:style>
  <w:style w:type="character" w:customStyle="1" w:styleId="ListLabel26">
    <w:name w:val="ListLabel 26"/>
    <w:rsid w:val="00672BA0"/>
    <w:rPr>
      <w:sz w:val="20"/>
    </w:rPr>
  </w:style>
  <w:style w:type="character" w:customStyle="1" w:styleId="ListLabel27">
    <w:name w:val="ListLabel 27"/>
    <w:rsid w:val="00672BA0"/>
    <w:rPr>
      <w:sz w:val="20"/>
    </w:rPr>
  </w:style>
  <w:style w:type="character" w:customStyle="1" w:styleId="ListLabel28">
    <w:name w:val="ListLabel 28"/>
    <w:rsid w:val="00672BA0"/>
    <w:rPr>
      <w:sz w:val="20"/>
    </w:rPr>
  </w:style>
  <w:style w:type="character" w:customStyle="1" w:styleId="ListLabel29">
    <w:name w:val="ListLabel 29"/>
    <w:rsid w:val="00672BA0"/>
    <w:rPr>
      <w:sz w:val="20"/>
    </w:rPr>
  </w:style>
  <w:style w:type="character" w:customStyle="1" w:styleId="ListLabel30">
    <w:name w:val="ListLabel 30"/>
    <w:rsid w:val="00672BA0"/>
    <w:rPr>
      <w:sz w:val="20"/>
    </w:rPr>
  </w:style>
  <w:style w:type="character" w:customStyle="1" w:styleId="ListLabel31">
    <w:name w:val="ListLabel 31"/>
    <w:rsid w:val="00672BA0"/>
    <w:rPr>
      <w:sz w:val="20"/>
    </w:rPr>
  </w:style>
  <w:style w:type="character" w:customStyle="1" w:styleId="ListLabel32">
    <w:name w:val="ListLabel 32"/>
    <w:rsid w:val="00672BA0"/>
    <w:rPr>
      <w:sz w:val="20"/>
    </w:rPr>
  </w:style>
  <w:style w:type="character" w:customStyle="1" w:styleId="ListLabel33">
    <w:name w:val="ListLabel 33"/>
    <w:rsid w:val="00672BA0"/>
    <w:rPr>
      <w:sz w:val="20"/>
    </w:rPr>
  </w:style>
  <w:style w:type="character" w:customStyle="1" w:styleId="ListLabel34">
    <w:name w:val="ListLabel 34"/>
    <w:rsid w:val="00672BA0"/>
    <w:rPr>
      <w:sz w:val="20"/>
    </w:rPr>
  </w:style>
  <w:style w:type="character" w:customStyle="1" w:styleId="ListLabel35">
    <w:name w:val="ListLabel 35"/>
    <w:rsid w:val="00672BA0"/>
    <w:rPr>
      <w:sz w:val="20"/>
    </w:rPr>
  </w:style>
  <w:style w:type="character" w:customStyle="1" w:styleId="ListLabel36">
    <w:name w:val="ListLabel 36"/>
    <w:rsid w:val="00672BA0"/>
    <w:rPr>
      <w:sz w:val="20"/>
    </w:rPr>
  </w:style>
  <w:style w:type="character" w:customStyle="1" w:styleId="ListLabel37">
    <w:name w:val="ListLabel 37"/>
    <w:rsid w:val="00672BA0"/>
    <w:rPr>
      <w:sz w:val="20"/>
    </w:rPr>
  </w:style>
  <w:style w:type="character" w:customStyle="1" w:styleId="ListLabel38">
    <w:name w:val="ListLabel 38"/>
    <w:rsid w:val="00672BA0"/>
    <w:rPr>
      <w:sz w:val="20"/>
    </w:rPr>
  </w:style>
  <w:style w:type="character" w:customStyle="1" w:styleId="ListLabel39">
    <w:name w:val="ListLabel 39"/>
    <w:rsid w:val="00672BA0"/>
    <w:rPr>
      <w:sz w:val="20"/>
    </w:rPr>
  </w:style>
  <w:style w:type="character" w:customStyle="1" w:styleId="ListLabel40">
    <w:name w:val="ListLabel 40"/>
    <w:rsid w:val="00672BA0"/>
    <w:rPr>
      <w:sz w:val="20"/>
    </w:rPr>
  </w:style>
  <w:style w:type="character" w:customStyle="1" w:styleId="ListLabel41">
    <w:name w:val="ListLabel 41"/>
    <w:rsid w:val="00672BA0"/>
    <w:rPr>
      <w:sz w:val="20"/>
    </w:rPr>
  </w:style>
  <w:style w:type="character" w:customStyle="1" w:styleId="ListLabel42">
    <w:name w:val="ListLabel 42"/>
    <w:rsid w:val="00672BA0"/>
    <w:rPr>
      <w:sz w:val="20"/>
    </w:rPr>
  </w:style>
  <w:style w:type="character" w:customStyle="1" w:styleId="ListLabel43">
    <w:name w:val="ListLabel 43"/>
    <w:rsid w:val="00672BA0"/>
    <w:rPr>
      <w:sz w:val="20"/>
    </w:rPr>
  </w:style>
  <w:style w:type="character" w:customStyle="1" w:styleId="ListLabel44">
    <w:name w:val="ListLabel 44"/>
    <w:rsid w:val="00672BA0"/>
    <w:rPr>
      <w:sz w:val="20"/>
    </w:rPr>
  </w:style>
  <w:style w:type="character" w:customStyle="1" w:styleId="ListLabel45">
    <w:name w:val="ListLabel 45"/>
    <w:rsid w:val="00672BA0"/>
    <w:rPr>
      <w:sz w:val="20"/>
    </w:rPr>
  </w:style>
  <w:style w:type="character" w:customStyle="1" w:styleId="ListLabel46">
    <w:name w:val="ListLabel 46"/>
    <w:rsid w:val="00672BA0"/>
    <w:rPr>
      <w:sz w:val="20"/>
    </w:rPr>
  </w:style>
  <w:style w:type="character" w:customStyle="1" w:styleId="ListLabel47">
    <w:name w:val="ListLabel 47"/>
    <w:rsid w:val="00672BA0"/>
    <w:rPr>
      <w:sz w:val="20"/>
    </w:rPr>
  </w:style>
  <w:style w:type="character" w:customStyle="1" w:styleId="ListLabel48">
    <w:name w:val="ListLabel 48"/>
    <w:rsid w:val="00672BA0"/>
    <w:rPr>
      <w:sz w:val="20"/>
    </w:rPr>
  </w:style>
  <w:style w:type="character" w:customStyle="1" w:styleId="ListLabel49">
    <w:name w:val="ListLabel 49"/>
    <w:rsid w:val="00672BA0"/>
    <w:rPr>
      <w:sz w:val="20"/>
    </w:rPr>
  </w:style>
  <w:style w:type="character" w:customStyle="1" w:styleId="ListLabel50">
    <w:name w:val="ListLabel 50"/>
    <w:rsid w:val="00672BA0"/>
    <w:rPr>
      <w:sz w:val="20"/>
    </w:rPr>
  </w:style>
  <w:style w:type="character" w:customStyle="1" w:styleId="ListLabel51">
    <w:name w:val="ListLabel 51"/>
    <w:rsid w:val="00672BA0"/>
    <w:rPr>
      <w:sz w:val="20"/>
    </w:rPr>
  </w:style>
  <w:style w:type="character" w:customStyle="1" w:styleId="ListLabel52">
    <w:name w:val="ListLabel 52"/>
    <w:rsid w:val="00672BA0"/>
    <w:rPr>
      <w:sz w:val="20"/>
    </w:rPr>
  </w:style>
  <w:style w:type="character" w:customStyle="1" w:styleId="ListLabel53">
    <w:name w:val="ListLabel 53"/>
    <w:rsid w:val="00672BA0"/>
    <w:rPr>
      <w:sz w:val="20"/>
    </w:rPr>
  </w:style>
  <w:style w:type="character" w:customStyle="1" w:styleId="ListLabel54">
    <w:name w:val="ListLabel 54"/>
    <w:rsid w:val="00672BA0"/>
    <w:rPr>
      <w:sz w:val="20"/>
    </w:rPr>
  </w:style>
  <w:style w:type="character" w:customStyle="1" w:styleId="ListLabel55">
    <w:name w:val="ListLabel 55"/>
    <w:rsid w:val="00672BA0"/>
    <w:rPr>
      <w:sz w:val="20"/>
    </w:rPr>
  </w:style>
  <w:style w:type="character" w:customStyle="1" w:styleId="ListLabel56">
    <w:name w:val="ListLabel 56"/>
    <w:rsid w:val="00672BA0"/>
    <w:rPr>
      <w:sz w:val="20"/>
    </w:rPr>
  </w:style>
  <w:style w:type="character" w:customStyle="1" w:styleId="ListLabel57">
    <w:name w:val="ListLabel 57"/>
    <w:rsid w:val="00672BA0"/>
    <w:rPr>
      <w:sz w:val="20"/>
    </w:rPr>
  </w:style>
  <w:style w:type="character" w:customStyle="1" w:styleId="ListLabel58">
    <w:name w:val="ListLabel 58"/>
    <w:rsid w:val="00672BA0"/>
    <w:rPr>
      <w:sz w:val="20"/>
    </w:rPr>
  </w:style>
  <w:style w:type="character" w:customStyle="1" w:styleId="ListLabel59">
    <w:name w:val="ListLabel 59"/>
    <w:rsid w:val="00672BA0"/>
    <w:rPr>
      <w:sz w:val="20"/>
    </w:rPr>
  </w:style>
  <w:style w:type="character" w:customStyle="1" w:styleId="ListLabel60">
    <w:name w:val="ListLabel 60"/>
    <w:rsid w:val="00672BA0"/>
    <w:rPr>
      <w:sz w:val="20"/>
    </w:rPr>
  </w:style>
  <w:style w:type="character" w:customStyle="1" w:styleId="ListLabel61">
    <w:name w:val="ListLabel 61"/>
    <w:rsid w:val="00672BA0"/>
    <w:rPr>
      <w:sz w:val="20"/>
    </w:rPr>
  </w:style>
  <w:style w:type="character" w:customStyle="1" w:styleId="ListLabel62">
    <w:name w:val="ListLabel 62"/>
    <w:rsid w:val="00672BA0"/>
    <w:rPr>
      <w:sz w:val="20"/>
    </w:rPr>
  </w:style>
  <w:style w:type="character" w:customStyle="1" w:styleId="ListLabel63">
    <w:name w:val="ListLabel 63"/>
    <w:rsid w:val="00672BA0"/>
    <w:rPr>
      <w:sz w:val="20"/>
    </w:rPr>
  </w:style>
  <w:style w:type="character" w:customStyle="1" w:styleId="ListLabel64">
    <w:name w:val="ListLabel 64"/>
    <w:rsid w:val="00672BA0"/>
    <w:rPr>
      <w:sz w:val="20"/>
    </w:rPr>
  </w:style>
  <w:style w:type="character" w:customStyle="1" w:styleId="ListLabel65">
    <w:name w:val="ListLabel 65"/>
    <w:rsid w:val="00672BA0"/>
    <w:rPr>
      <w:sz w:val="20"/>
    </w:rPr>
  </w:style>
  <w:style w:type="character" w:customStyle="1" w:styleId="ListLabel66">
    <w:name w:val="ListLabel 66"/>
    <w:rsid w:val="00672BA0"/>
    <w:rPr>
      <w:sz w:val="20"/>
    </w:rPr>
  </w:style>
  <w:style w:type="character" w:customStyle="1" w:styleId="ListLabel67">
    <w:name w:val="ListLabel 67"/>
    <w:rsid w:val="00672BA0"/>
    <w:rPr>
      <w:sz w:val="20"/>
    </w:rPr>
  </w:style>
  <w:style w:type="character" w:customStyle="1" w:styleId="ListLabel68">
    <w:name w:val="ListLabel 68"/>
    <w:rsid w:val="00672BA0"/>
    <w:rPr>
      <w:sz w:val="20"/>
    </w:rPr>
  </w:style>
  <w:style w:type="character" w:customStyle="1" w:styleId="ListLabel69">
    <w:name w:val="ListLabel 69"/>
    <w:rsid w:val="00672BA0"/>
    <w:rPr>
      <w:sz w:val="20"/>
    </w:rPr>
  </w:style>
  <w:style w:type="character" w:customStyle="1" w:styleId="ListLabel70">
    <w:name w:val="ListLabel 70"/>
    <w:rsid w:val="00672BA0"/>
    <w:rPr>
      <w:sz w:val="20"/>
    </w:rPr>
  </w:style>
  <w:style w:type="character" w:customStyle="1" w:styleId="ListLabel71">
    <w:name w:val="ListLabel 71"/>
    <w:rsid w:val="00672BA0"/>
    <w:rPr>
      <w:sz w:val="20"/>
    </w:rPr>
  </w:style>
  <w:style w:type="character" w:customStyle="1" w:styleId="ListLabel72">
    <w:name w:val="ListLabel 72"/>
    <w:rsid w:val="00672BA0"/>
    <w:rPr>
      <w:sz w:val="20"/>
    </w:rPr>
  </w:style>
  <w:style w:type="character" w:customStyle="1" w:styleId="ListLabel73">
    <w:name w:val="ListLabel 73"/>
    <w:rsid w:val="00672BA0"/>
    <w:rPr>
      <w:sz w:val="20"/>
    </w:rPr>
  </w:style>
  <w:style w:type="character" w:customStyle="1" w:styleId="ListLabel74">
    <w:name w:val="ListLabel 74"/>
    <w:rsid w:val="00672BA0"/>
    <w:rPr>
      <w:sz w:val="20"/>
    </w:rPr>
  </w:style>
  <w:style w:type="character" w:customStyle="1" w:styleId="ListLabel75">
    <w:name w:val="ListLabel 75"/>
    <w:rsid w:val="00672BA0"/>
    <w:rPr>
      <w:sz w:val="20"/>
    </w:rPr>
  </w:style>
  <w:style w:type="character" w:customStyle="1" w:styleId="ListLabel76">
    <w:name w:val="ListLabel 76"/>
    <w:rsid w:val="00672BA0"/>
    <w:rPr>
      <w:sz w:val="20"/>
    </w:rPr>
  </w:style>
  <w:style w:type="character" w:customStyle="1" w:styleId="ListLabel77">
    <w:name w:val="ListLabel 77"/>
    <w:rsid w:val="00672BA0"/>
    <w:rPr>
      <w:sz w:val="20"/>
    </w:rPr>
  </w:style>
  <w:style w:type="character" w:customStyle="1" w:styleId="ListLabel78">
    <w:name w:val="ListLabel 78"/>
    <w:rsid w:val="00672BA0"/>
    <w:rPr>
      <w:sz w:val="20"/>
    </w:rPr>
  </w:style>
  <w:style w:type="character" w:customStyle="1" w:styleId="ListLabel79">
    <w:name w:val="ListLabel 79"/>
    <w:rsid w:val="00672BA0"/>
    <w:rPr>
      <w:sz w:val="20"/>
    </w:rPr>
  </w:style>
  <w:style w:type="character" w:customStyle="1" w:styleId="ListLabel80">
    <w:name w:val="ListLabel 80"/>
    <w:rsid w:val="00672BA0"/>
    <w:rPr>
      <w:sz w:val="20"/>
    </w:rPr>
  </w:style>
  <w:style w:type="character" w:customStyle="1" w:styleId="ListLabel81">
    <w:name w:val="ListLabel 81"/>
    <w:rsid w:val="00672BA0"/>
    <w:rPr>
      <w:sz w:val="20"/>
    </w:rPr>
  </w:style>
  <w:style w:type="character" w:customStyle="1" w:styleId="ListLabel82">
    <w:name w:val="ListLabel 82"/>
    <w:rsid w:val="00672BA0"/>
    <w:rPr>
      <w:sz w:val="20"/>
    </w:rPr>
  </w:style>
  <w:style w:type="character" w:customStyle="1" w:styleId="ListLabel83">
    <w:name w:val="ListLabel 83"/>
    <w:rsid w:val="00672BA0"/>
    <w:rPr>
      <w:sz w:val="20"/>
    </w:rPr>
  </w:style>
  <w:style w:type="character" w:customStyle="1" w:styleId="ListLabel84">
    <w:name w:val="ListLabel 84"/>
    <w:rsid w:val="00672BA0"/>
    <w:rPr>
      <w:sz w:val="20"/>
    </w:rPr>
  </w:style>
  <w:style w:type="character" w:customStyle="1" w:styleId="ListLabel85">
    <w:name w:val="ListLabel 85"/>
    <w:rsid w:val="00672BA0"/>
    <w:rPr>
      <w:sz w:val="20"/>
    </w:rPr>
  </w:style>
  <w:style w:type="character" w:customStyle="1" w:styleId="ListLabel86">
    <w:name w:val="ListLabel 86"/>
    <w:rsid w:val="00672BA0"/>
    <w:rPr>
      <w:sz w:val="20"/>
    </w:rPr>
  </w:style>
  <w:style w:type="character" w:customStyle="1" w:styleId="ListLabel87">
    <w:name w:val="ListLabel 87"/>
    <w:rsid w:val="00672BA0"/>
    <w:rPr>
      <w:sz w:val="20"/>
    </w:rPr>
  </w:style>
  <w:style w:type="character" w:customStyle="1" w:styleId="ListLabel88">
    <w:name w:val="ListLabel 88"/>
    <w:rsid w:val="00672BA0"/>
    <w:rPr>
      <w:sz w:val="20"/>
    </w:rPr>
  </w:style>
  <w:style w:type="character" w:customStyle="1" w:styleId="ListLabel89">
    <w:name w:val="ListLabel 89"/>
    <w:rsid w:val="00672BA0"/>
    <w:rPr>
      <w:sz w:val="20"/>
    </w:rPr>
  </w:style>
  <w:style w:type="character" w:customStyle="1" w:styleId="ListLabel90">
    <w:name w:val="ListLabel 90"/>
    <w:rsid w:val="00672BA0"/>
    <w:rPr>
      <w:sz w:val="20"/>
    </w:rPr>
  </w:style>
  <w:style w:type="character" w:customStyle="1" w:styleId="ListLabel91">
    <w:name w:val="ListLabel 91"/>
    <w:rsid w:val="00672BA0"/>
    <w:rPr>
      <w:sz w:val="20"/>
    </w:rPr>
  </w:style>
  <w:style w:type="character" w:customStyle="1" w:styleId="ListLabel92">
    <w:name w:val="ListLabel 92"/>
    <w:rsid w:val="00672BA0"/>
    <w:rPr>
      <w:sz w:val="20"/>
    </w:rPr>
  </w:style>
  <w:style w:type="character" w:customStyle="1" w:styleId="ListLabel93">
    <w:name w:val="ListLabel 93"/>
    <w:rsid w:val="00672BA0"/>
    <w:rPr>
      <w:sz w:val="20"/>
    </w:rPr>
  </w:style>
  <w:style w:type="character" w:customStyle="1" w:styleId="ListLabel94">
    <w:name w:val="ListLabel 94"/>
    <w:rsid w:val="00672BA0"/>
    <w:rPr>
      <w:sz w:val="20"/>
    </w:rPr>
  </w:style>
  <w:style w:type="character" w:customStyle="1" w:styleId="ListLabel95">
    <w:name w:val="ListLabel 95"/>
    <w:rsid w:val="00672BA0"/>
    <w:rPr>
      <w:sz w:val="20"/>
    </w:rPr>
  </w:style>
  <w:style w:type="character" w:customStyle="1" w:styleId="ListLabel96">
    <w:name w:val="ListLabel 96"/>
    <w:rsid w:val="00672BA0"/>
    <w:rPr>
      <w:sz w:val="20"/>
    </w:rPr>
  </w:style>
  <w:style w:type="character" w:customStyle="1" w:styleId="ListLabel97">
    <w:name w:val="ListLabel 97"/>
    <w:rsid w:val="00672BA0"/>
    <w:rPr>
      <w:sz w:val="20"/>
    </w:rPr>
  </w:style>
  <w:style w:type="character" w:customStyle="1" w:styleId="ListLabel98">
    <w:name w:val="ListLabel 98"/>
    <w:rsid w:val="00672BA0"/>
    <w:rPr>
      <w:sz w:val="20"/>
    </w:rPr>
  </w:style>
  <w:style w:type="character" w:customStyle="1" w:styleId="ListLabel99">
    <w:name w:val="ListLabel 99"/>
    <w:rsid w:val="00672BA0"/>
    <w:rPr>
      <w:sz w:val="20"/>
    </w:rPr>
  </w:style>
  <w:style w:type="character" w:customStyle="1" w:styleId="ListLabel100">
    <w:name w:val="ListLabel 100"/>
    <w:rsid w:val="00672BA0"/>
    <w:rPr>
      <w:sz w:val="20"/>
    </w:rPr>
  </w:style>
  <w:style w:type="character" w:customStyle="1" w:styleId="ListLabel101">
    <w:name w:val="ListLabel 101"/>
    <w:rsid w:val="00672BA0"/>
    <w:rPr>
      <w:sz w:val="20"/>
    </w:rPr>
  </w:style>
  <w:style w:type="character" w:customStyle="1" w:styleId="ListLabel102">
    <w:name w:val="ListLabel 102"/>
    <w:rsid w:val="00672BA0"/>
    <w:rPr>
      <w:sz w:val="20"/>
    </w:rPr>
  </w:style>
  <w:style w:type="character" w:customStyle="1" w:styleId="ListLabel103">
    <w:name w:val="ListLabel 103"/>
    <w:rsid w:val="00672BA0"/>
    <w:rPr>
      <w:sz w:val="20"/>
    </w:rPr>
  </w:style>
  <w:style w:type="character" w:customStyle="1" w:styleId="ListLabel104">
    <w:name w:val="ListLabel 104"/>
    <w:rsid w:val="00672BA0"/>
    <w:rPr>
      <w:sz w:val="20"/>
    </w:rPr>
  </w:style>
  <w:style w:type="character" w:customStyle="1" w:styleId="ListLabel105">
    <w:name w:val="ListLabel 105"/>
    <w:rsid w:val="00672BA0"/>
    <w:rPr>
      <w:sz w:val="20"/>
    </w:rPr>
  </w:style>
  <w:style w:type="character" w:customStyle="1" w:styleId="ListLabel106">
    <w:name w:val="ListLabel 106"/>
    <w:rsid w:val="00672BA0"/>
    <w:rPr>
      <w:sz w:val="20"/>
    </w:rPr>
  </w:style>
  <w:style w:type="character" w:customStyle="1" w:styleId="ListLabel107">
    <w:name w:val="ListLabel 107"/>
    <w:rsid w:val="00672BA0"/>
    <w:rPr>
      <w:sz w:val="20"/>
    </w:rPr>
  </w:style>
  <w:style w:type="character" w:customStyle="1" w:styleId="ListLabel108">
    <w:name w:val="ListLabel 108"/>
    <w:rsid w:val="00672BA0"/>
    <w:rPr>
      <w:sz w:val="20"/>
    </w:rPr>
  </w:style>
  <w:style w:type="character" w:customStyle="1" w:styleId="ListLabel109">
    <w:name w:val="ListLabel 109"/>
    <w:rsid w:val="00672BA0"/>
    <w:rPr>
      <w:sz w:val="20"/>
    </w:rPr>
  </w:style>
  <w:style w:type="character" w:customStyle="1" w:styleId="ListLabel110">
    <w:name w:val="ListLabel 110"/>
    <w:rsid w:val="00672BA0"/>
    <w:rPr>
      <w:sz w:val="20"/>
    </w:rPr>
  </w:style>
  <w:style w:type="character" w:customStyle="1" w:styleId="ListLabel111">
    <w:name w:val="ListLabel 111"/>
    <w:rsid w:val="00672BA0"/>
    <w:rPr>
      <w:sz w:val="20"/>
    </w:rPr>
  </w:style>
  <w:style w:type="character" w:customStyle="1" w:styleId="ListLabel112">
    <w:name w:val="ListLabel 112"/>
    <w:rsid w:val="00672BA0"/>
    <w:rPr>
      <w:sz w:val="20"/>
    </w:rPr>
  </w:style>
  <w:style w:type="character" w:customStyle="1" w:styleId="ListLabel113">
    <w:name w:val="ListLabel 113"/>
    <w:rsid w:val="00672BA0"/>
    <w:rPr>
      <w:sz w:val="20"/>
    </w:rPr>
  </w:style>
  <w:style w:type="character" w:customStyle="1" w:styleId="ListLabel114">
    <w:name w:val="ListLabel 114"/>
    <w:rsid w:val="00672BA0"/>
    <w:rPr>
      <w:sz w:val="20"/>
    </w:rPr>
  </w:style>
  <w:style w:type="character" w:customStyle="1" w:styleId="ListLabel115">
    <w:name w:val="ListLabel 115"/>
    <w:rsid w:val="00672BA0"/>
    <w:rPr>
      <w:sz w:val="20"/>
    </w:rPr>
  </w:style>
  <w:style w:type="character" w:customStyle="1" w:styleId="ListLabel116">
    <w:name w:val="ListLabel 116"/>
    <w:rsid w:val="00672BA0"/>
    <w:rPr>
      <w:sz w:val="20"/>
    </w:rPr>
  </w:style>
  <w:style w:type="character" w:customStyle="1" w:styleId="ListLabel117">
    <w:name w:val="ListLabel 117"/>
    <w:rsid w:val="00672BA0"/>
    <w:rPr>
      <w:sz w:val="20"/>
    </w:rPr>
  </w:style>
  <w:style w:type="character" w:customStyle="1" w:styleId="ListLabel118">
    <w:name w:val="ListLabel 118"/>
    <w:rsid w:val="00672BA0"/>
    <w:rPr>
      <w:sz w:val="20"/>
    </w:rPr>
  </w:style>
  <w:style w:type="character" w:customStyle="1" w:styleId="ListLabel119">
    <w:name w:val="ListLabel 119"/>
    <w:rsid w:val="00672BA0"/>
    <w:rPr>
      <w:sz w:val="20"/>
    </w:rPr>
  </w:style>
  <w:style w:type="character" w:customStyle="1" w:styleId="ListLabel120">
    <w:name w:val="ListLabel 120"/>
    <w:rsid w:val="00672BA0"/>
    <w:rPr>
      <w:sz w:val="20"/>
    </w:rPr>
  </w:style>
  <w:style w:type="character" w:customStyle="1" w:styleId="ListLabel121">
    <w:name w:val="ListLabel 121"/>
    <w:rsid w:val="00672BA0"/>
    <w:rPr>
      <w:sz w:val="20"/>
    </w:rPr>
  </w:style>
  <w:style w:type="character" w:customStyle="1" w:styleId="ListLabel122">
    <w:name w:val="ListLabel 122"/>
    <w:rsid w:val="00672BA0"/>
    <w:rPr>
      <w:sz w:val="20"/>
    </w:rPr>
  </w:style>
  <w:style w:type="character" w:customStyle="1" w:styleId="ListLabel123">
    <w:name w:val="ListLabel 123"/>
    <w:rsid w:val="00672BA0"/>
    <w:rPr>
      <w:sz w:val="20"/>
    </w:rPr>
  </w:style>
  <w:style w:type="character" w:customStyle="1" w:styleId="ListLabel124">
    <w:name w:val="ListLabel 124"/>
    <w:rsid w:val="00672BA0"/>
    <w:rPr>
      <w:sz w:val="20"/>
    </w:rPr>
  </w:style>
  <w:style w:type="character" w:customStyle="1" w:styleId="ListLabel125">
    <w:name w:val="ListLabel 125"/>
    <w:rsid w:val="00672BA0"/>
    <w:rPr>
      <w:sz w:val="20"/>
    </w:rPr>
  </w:style>
  <w:style w:type="character" w:customStyle="1" w:styleId="ListLabel126">
    <w:name w:val="ListLabel 126"/>
    <w:rsid w:val="00672BA0"/>
    <w:rPr>
      <w:sz w:val="20"/>
    </w:rPr>
  </w:style>
  <w:style w:type="character" w:customStyle="1" w:styleId="ListLabel127">
    <w:name w:val="ListLabel 127"/>
    <w:rsid w:val="00672BA0"/>
    <w:rPr>
      <w:sz w:val="20"/>
    </w:rPr>
  </w:style>
  <w:style w:type="character" w:customStyle="1" w:styleId="ListLabel128">
    <w:name w:val="ListLabel 128"/>
    <w:rsid w:val="00672BA0"/>
    <w:rPr>
      <w:sz w:val="20"/>
    </w:rPr>
  </w:style>
  <w:style w:type="character" w:customStyle="1" w:styleId="ListLabel129">
    <w:name w:val="ListLabel 129"/>
    <w:rsid w:val="00672BA0"/>
    <w:rPr>
      <w:sz w:val="20"/>
    </w:rPr>
  </w:style>
  <w:style w:type="character" w:customStyle="1" w:styleId="ListLabel130">
    <w:name w:val="ListLabel 130"/>
    <w:rsid w:val="00672BA0"/>
    <w:rPr>
      <w:sz w:val="20"/>
    </w:rPr>
  </w:style>
  <w:style w:type="character" w:customStyle="1" w:styleId="ListLabel131">
    <w:name w:val="ListLabel 131"/>
    <w:rsid w:val="00672BA0"/>
    <w:rPr>
      <w:sz w:val="20"/>
    </w:rPr>
  </w:style>
  <w:style w:type="character" w:customStyle="1" w:styleId="ListLabel132">
    <w:name w:val="ListLabel 132"/>
    <w:rsid w:val="00672BA0"/>
    <w:rPr>
      <w:sz w:val="20"/>
    </w:rPr>
  </w:style>
  <w:style w:type="character" w:customStyle="1" w:styleId="ListLabel133">
    <w:name w:val="ListLabel 133"/>
    <w:rsid w:val="00672BA0"/>
    <w:rPr>
      <w:sz w:val="20"/>
    </w:rPr>
  </w:style>
  <w:style w:type="character" w:customStyle="1" w:styleId="ListLabel134">
    <w:name w:val="ListLabel 134"/>
    <w:rsid w:val="00672BA0"/>
    <w:rPr>
      <w:sz w:val="20"/>
    </w:rPr>
  </w:style>
  <w:style w:type="character" w:customStyle="1" w:styleId="ListLabel135">
    <w:name w:val="ListLabel 135"/>
    <w:rsid w:val="00672BA0"/>
    <w:rPr>
      <w:sz w:val="20"/>
    </w:rPr>
  </w:style>
  <w:style w:type="character" w:customStyle="1" w:styleId="ListLabel136">
    <w:name w:val="ListLabel 136"/>
    <w:rsid w:val="00672BA0"/>
    <w:rPr>
      <w:sz w:val="20"/>
    </w:rPr>
  </w:style>
  <w:style w:type="character" w:customStyle="1" w:styleId="ListLabel137">
    <w:name w:val="ListLabel 137"/>
    <w:rsid w:val="00672BA0"/>
    <w:rPr>
      <w:sz w:val="20"/>
    </w:rPr>
  </w:style>
  <w:style w:type="character" w:customStyle="1" w:styleId="ListLabel138">
    <w:name w:val="ListLabel 138"/>
    <w:rsid w:val="00672BA0"/>
    <w:rPr>
      <w:sz w:val="20"/>
    </w:rPr>
  </w:style>
  <w:style w:type="character" w:customStyle="1" w:styleId="ListLabel139">
    <w:name w:val="ListLabel 139"/>
    <w:rsid w:val="00672BA0"/>
    <w:rPr>
      <w:sz w:val="20"/>
    </w:rPr>
  </w:style>
  <w:style w:type="character" w:customStyle="1" w:styleId="ListLabel140">
    <w:name w:val="ListLabel 140"/>
    <w:rsid w:val="00672BA0"/>
    <w:rPr>
      <w:sz w:val="20"/>
    </w:rPr>
  </w:style>
  <w:style w:type="character" w:customStyle="1" w:styleId="ListLabel141">
    <w:name w:val="ListLabel 141"/>
    <w:rsid w:val="00672BA0"/>
    <w:rPr>
      <w:sz w:val="20"/>
    </w:rPr>
  </w:style>
  <w:style w:type="character" w:customStyle="1" w:styleId="ListLabel142">
    <w:name w:val="ListLabel 142"/>
    <w:rsid w:val="00672BA0"/>
    <w:rPr>
      <w:sz w:val="20"/>
    </w:rPr>
  </w:style>
  <w:style w:type="character" w:customStyle="1" w:styleId="ListLabel143">
    <w:name w:val="ListLabel 143"/>
    <w:rsid w:val="00672BA0"/>
    <w:rPr>
      <w:sz w:val="20"/>
    </w:rPr>
  </w:style>
  <w:style w:type="character" w:customStyle="1" w:styleId="ListLabel144">
    <w:name w:val="ListLabel 144"/>
    <w:rsid w:val="00672BA0"/>
    <w:rPr>
      <w:sz w:val="20"/>
    </w:rPr>
  </w:style>
  <w:style w:type="character" w:customStyle="1" w:styleId="ListLabel145">
    <w:name w:val="ListLabel 145"/>
    <w:rsid w:val="00672BA0"/>
    <w:rPr>
      <w:sz w:val="20"/>
    </w:rPr>
  </w:style>
  <w:style w:type="character" w:customStyle="1" w:styleId="ListLabel146">
    <w:name w:val="ListLabel 146"/>
    <w:rsid w:val="00672BA0"/>
    <w:rPr>
      <w:sz w:val="20"/>
    </w:rPr>
  </w:style>
  <w:style w:type="character" w:customStyle="1" w:styleId="ListLabel147">
    <w:name w:val="ListLabel 147"/>
    <w:rsid w:val="00672BA0"/>
    <w:rPr>
      <w:sz w:val="20"/>
    </w:rPr>
  </w:style>
  <w:style w:type="character" w:customStyle="1" w:styleId="ListLabel148">
    <w:name w:val="ListLabel 148"/>
    <w:rsid w:val="00672BA0"/>
    <w:rPr>
      <w:sz w:val="20"/>
    </w:rPr>
  </w:style>
  <w:style w:type="character" w:customStyle="1" w:styleId="ListLabel149">
    <w:name w:val="ListLabel 149"/>
    <w:rsid w:val="00672BA0"/>
    <w:rPr>
      <w:sz w:val="20"/>
    </w:rPr>
  </w:style>
  <w:style w:type="character" w:customStyle="1" w:styleId="ListLabel150">
    <w:name w:val="ListLabel 150"/>
    <w:rsid w:val="00672BA0"/>
    <w:rPr>
      <w:sz w:val="20"/>
    </w:rPr>
  </w:style>
  <w:style w:type="character" w:customStyle="1" w:styleId="ListLabel151">
    <w:name w:val="ListLabel 151"/>
    <w:rsid w:val="00672BA0"/>
    <w:rPr>
      <w:sz w:val="20"/>
    </w:rPr>
  </w:style>
  <w:style w:type="character" w:customStyle="1" w:styleId="ListLabel152">
    <w:name w:val="ListLabel 152"/>
    <w:rsid w:val="00672BA0"/>
    <w:rPr>
      <w:sz w:val="20"/>
    </w:rPr>
  </w:style>
  <w:style w:type="character" w:customStyle="1" w:styleId="ListLabel153">
    <w:name w:val="ListLabel 153"/>
    <w:rsid w:val="00672BA0"/>
    <w:rPr>
      <w:sz w:val="20"/>
    </w:rPr>
  </w:style>
  <w:style w:type="character" w:customStyle="1" w:styleId="ListLabel154">
    <w:name w:val="ListLabel 154"/>
    <w:rsid w:val="00672BA0"/>
    <w:rPr>
      <w:sz w:val="20"/>
    </w:rPr>
  </w:style>
  <w:style w:type="character" w:customStyle="1" w:styleId="ListLabel155">
    <w:name w:val="ListLabel 155"/>
    <w:rsid w:val="00672BA0"/>
    <w:rPr>
      <w:sz w:val="20"/>
    </w:rPr>
  </w:style>
  <w:style w:type="character" w:customStyle="1" w:styleId="ListLabel156">
    <w:name w:val="ListLabel 156"/>
    <w:rsid w:val="00672BA0"/>
    <w:rPr>
      <w:sz w:val="20"/>
    </w:rPr>
  </w:style>
  <w:style w:type="character" w:customStyle="1" w:styleId="ListLabel157">
    <w:name w:val="ListLabel 157"/>
    <w:rsid w:val="00672BA0"/>
    <w:rPr>
      <w:sz w:val="20"/>
    </w:rPr>
  </w:style>
  <w:style w:type="character" w:customStyle="1" w:styleId="ListLabel158">
    <w:name w:val="ListLabel 158"/>
    <w:rsid w:val="00672BA0"/>
    <w:rPr>
      <w:sz w:val="20"/>
    </w:rPr>
  </w:style>
  <w:style w:type="character" w:customStyle="1" w:styleId="ListLabel159">
    <w:name w:val="ListLabel 159"/>
    <w:rsid w:val="00672BA0"/>
    <w:rPr>
      <w:sz w:val="20"/>
    </w:rPr>
  </w:style>
  <w:style w:type="character" w:customStyle="1" w:styleId="ListLabel160">
    <w:name w:val="ListLabel 160"/>
    <w:rsid w:val="00672BA0"/>
    <w:rPr>
      <w:sz w:val="20"/>
    </w:rPr>
  </w:style>
  <w:style w:type="character" w:customStyle="1" w:styleId="ListLabel161">
    <w:name w:val="ListLabel 161"/>
    <w:rsid w:val="00672BA0"/>
    <w:rPr>
      <w:sz w:val="20"/>
    </w:rPr>
  </w:style>
  <w:style w:type="character" w:customStyle="1" w:styleId="ListLabel162">
    <w:name w:val="ListLabel 162"/>
    <w:rsid w:val="00672BA0"/>
    <w:rPr>
      <w:sz w:val="20"/>
    </w:rPr>
  </w:style>
  <w:style w:type="character" w:customStyle="1" w:styleId="ListLabel163">
    <w:name w:val="ListLabel 163"/>
    <w:rsid w:val="00672BA0"/>
    <w:rPr>
      <w:sz w:val="20"/>
    </w:rPr>
  </w:style>
  <w:style w:type="character" w:customStyle="1" w:styleId="ListLabel164">
    <w:name w:val="ListLabel 164"/>
    <w:rsid w:val="00672BA0"/>
    <w:rPr>
      <w:sz w:val="20"/>
    </w:rPr>
  </w:style>
  <w:style w:type="character" w:customStyle="1" w:styleId="ListLabel165">
    <w:name w:val="ListLabel 165"/>
    <w:rsid w:val="00672BA0"/>
    <w:rPr>
      <w:sz w:val="20"/>
    </w:rPr>
  </w:style>
  <w:style w:type="character" w:customStyle="1" w:styleId="ListLabel166">
    <w:name w:val="ListLabel 166"/>
    <w:rsid w:val="00672BA0"/>
    <w:rPr>
      <w:sz w:val="20"/>
    </w:rPr>
  </w:style>
  <w:style w:type="character" w:customStyle="1" w:styleId="ListLabel167">
    <w:name w:val="ListLabel 167"/>
    <w:rsid w:val="00672BA0"/>
    <w:rPr>
      <w:sz w:val="20"/>
    </w:rPr>
  </w:style>
  <w:style w:type="character" w:customStyle="1" w:styleId="ListLabel168">
    <w:name w:val="ListLabel 168"/>
    <w:rsid w:val="00672BA0"/>
    <w:rPr>
      <w:sz w:val="20"/>
    </w:rPr>
  </w:style>
  <w:style w:type="character" w:customStyle="1" w:styleId="ListLabel169">
    <w:name w:val="ListLabel 169"/>
    <w:rsid w:val="00672BA0"/>
    <w:rPr>
      <w:sz w:val="20"/>
    </w:rPr>
  </w:style>
  <w:style w:type="character" w:customStyle="1" w:styleId="ListLabel170">
    <w:name w:val="ListLabel 170"/>
    <w:rsid w:val="00672BA0"/>
    <w:rPr>
      <w:sz w:val="20"/>
    </w:rPr>
  </w:style>
  <w:style w:type="character" w:customStyle="1" w:styleId="ListLabel171">
    <w:name w:val="ListLabel 171"/>
    <w:rsid w:val="00672BA0"/>
    <w:rPr>
      <w:sz w:val="20"/>
    </w:rPr>
  </w:style>
  <w:style w:type="character" w:customStyle="1" w:styleId="ListLabel172">
    <w:name w:val="ListLabel 172"/>
    <w:rsid w:val="00672BA0"/>
    <w:rPr>
      <w:sz w:val="20"/>
    </w:rPr>
  </w:style>
  <w:style w:type="character" w:customStyle="1" w:styleId="ListLabel173">
    <w:name w:val="ListLabel 173"/>
    <w:rsid w:val="00672BA0"/>
    <w:rPr>
      <w:sz w:val="20"/>
    </w:rPr>
  </w:style>
  <w:style w:type="character" w:customStyle="1" w:styleId="ListLabel174">
    <w:name w:val="ListLabel 174"/>
    <w:rsid w:val="00672BA0"/>
    <w:rPr>
      <w:sz w:val="20"/>
    </w:rPr>
  </w:style>
  <w:style w:type="character" w:customStyle="1" w:styleId="ListLabel175">
    <w:name w:val="ListLabel 175"/>
    <w:rsid w:val="00672BA0"/>
    <w:rPr>
      <w:sz w:val="20"/>
    </w:rPr>
  </w:style>
  <w:style w:type="character" w:customStyle="1" w:styleId="ListLabel176">
    <w:name w:val="ListLabel 176"/>
    <w:rsid w:val="00672BA0"/>
    <w:rPr>
      <w:sz w:val="20"/>
    </w:rPr>
  </w:style>
  <w:style w:type="character" w:customStyle="1" w:styleId="ListLabel177">
    <w:name w:val="ListLabel 177"/>
    <w:rsid w:val="00672BA0"/>
    <w:rPr>
      <w:sz w:val="20"/>
    </w:rPr>
  </w:style>
  <w:style w:type="character" w:customStyle="1" w:styleId="ListLabel178">
    <w:name w:val="ListLabel 178"/>
    <w:rsid w:val="00672BA0"/>
    <w:rPr>
      <w:sz w:val="20"/>
    </w:rPr>
  </w:style>
  <w:style w:type="character" w:customStyle="1" w:styleId="ListLabel179">
    <w:name w:val="ListLabel 179"/>
    <w:rsid w:val="00672BA0"/>
    <w:rPr>
      <w:sz w:val="20"/>
    </w:rPr>
  </w:style>
  <w:style w:type="character" w:customStyle="1" w:styleId="ListLabel180">
    <w:name w:val="ListLabel 180"/>
    <w:rsid w:val="00672BA0"/>
    <w:rPr>
      <w:sz w:val="20"/>
    </w:rPr>
  </w:style>
  <w:style w:type="character" w:customStyle="1" w:styleId="ListLabel181">
    <w:name w:val="ListLabel 181"/>
    <w:rsid w:val="00672BA0"/>
    <w:rPr>
      <w:rFonts w:cs="Calibri"/>
      <w:b/>
      <w:color w:val="303030"/>
      <w:sz w:val="28"/>
      <w:szCs w:val="28"/>
    </w:rPr>
  </w:style>
  <w:style w:type="character" w:customStyle="1" w:styleId="Internetlink">
    <w:name w:val="Internet link"/>
    <w:rsid w:val="00672BA0"/>
    <w:rPr>
      <w:color w:val="000080"/>
      <w:u w:val="single"/>
    </w:rPr>
  </w:style>
  <w:style w:type="character" w:customStyle="1" w:styleId="BulletSymbols">
    <w:name w:val="Bullet Symbols"/>
    <w:rsid w:val="00672BA0"/>
    <w:rPr>
      <w:rFonts w:ascii="OpenSymbol" w:eastAsia="OpenSymbol" w:hAnsi="OpenSymbol" w:cs="OpenSymbol"/>
    </w:rPr>
  </w:style>
  <w:style w:type="character" w:customStyle="1" w:styleId="FootnoteSymbol">
    <w:name w:val="Footnote Symbol"/>
    <w:rsid w:val="00672BA0"/>
  </w:style>
  <w:style w:type="character" w:customStyle="1" w:styleId="Footnoteanchor">
    <w:name w:val="Footnote anchor"/>
    <w:rsid w:val="00672BA0"/>
    <w:rPr>
      <w:position w:val="0"/>
      <w:vertAlign w:val="superscript"/>
    </w:rPr>
  </w:style>
  <w:style w:type="character" w:customStyle="1" w:styleId="NumberingSymbols">
    <w:name w:val="Numbering Symbols"/>
    <w:rsid w:val="00672BA0"/>
  </w:style>
  <w:style w:type="character" w:customStyle="1" w:styleId="Nagwek2Znak">
    <w:name w:val="Nagłówek 2 Znak"/>
    <w:basedOn w:val="Domylnaczcionkaakapitu"/>
    <w:rsid w:val="00672BA0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ormalnyWeb">
    <w:name w:val="Normal (Web)"/>
    <w:basedOn w:val="Normalny"/>
    <w:rsid w:val="00672BA0"/>
    <w:pPr>
      <w:widowControl/>
      <w:suppressAutoHyphens w:val="0"/>
      <w:spacing w:before="100" w:after="100"/>
      <w:textAlignment w:val="auto"/>
    </w:pPr>
    <w:rPr>
      <w:kern w:val="0"/>
      <w:szCs w:val="24"/>
    </w:rPr>
  </w:style>
  <w:style w:type="character" w:styleId="Hipercze">
    <w:name w:val="Hyperlink"/>
    <w:rsid w:val="00672BA0"/>
    <w:rPr>
      <w:color w:val="0000FF"/>
      <w:u w:val="single"/>
    </w:rPr>
  </w:style>
  <w:style w:type="character" w:styleId="Uwydatnienie">
    <w:name w:val="Emphasis"/>
    <w:rsid w:val="00672BA0"/>
    <w:rPr>
      <w:i/>
      <w:iCs/>
    </w:rPr>
  </w:style>
  <w:style w:type="paragraph" w:styleId="Bezodstpw">
    <w:name w:val="No Spacing"/>
    <w:rsid w:val="00672BA0"/>
    <w:pPr>
      <w:suppressAutoHyphens/>
    </w:pPr>
  </w:style>
  <w:style w:type="paragraph" w:styleId="Tekstprzypisudolnego">
    <w:name w:val="footnote text"/>
    <w:basedOn w:val="Normalny"/>
    <w:rsid w:val="00672BA0"/>
    <w:rPr>
      <w:sz w:val="20"/>
    </w:rPr>
  </w:style>
  <w:style w:type="character" w:customStyle="1" w:styleId="TekstprzypisudolnegoZnak">
    <w:name w:val="Tekst przypisu dolnego Znak"/>
    <w:basedOn w:val="Domylnaczcionkaakapitu"/>
    <w:rsid w:val="00672BA0"/>
    <w:rPr>
      <w:sz w:val="20"/>
    </w:rPr>
  </w:style>
  <w:style w:type="character" w:styleId="Odwoanieprzypisudolnego">
    <w:name w:val="footnote reference"/>
    <w:basedOn w:val="Domylnaczcionkaakapitu"/>
    <w:rsid w:val="00672BA0"/>
    <w:rPr>
      <w:position w:val="0"/>
      <w:vertAlign w:val="superscript"/>
    </w:rPr>
  </w:style>
  <w:style w:type="numbering" w:customStyle="1" w:styleId="Bezlisty1">
    <w:name w:val="Bez listy1"/>
    <w:basedOn w:val="Bezlisty"/>
    <w:rsid w:val="00672BA0"/>
    <w:pPr>
      <w:numPr>
        <w:numId w:val="1"/>
      </w:numPr>
    </w:pPr>
  </w:style>
  <w:style w:type="numbering" w:customStyle="1" w:styleId="WWNum1">
    <w:name w:val="WWNum1"/>
    <w:basedOn w:val="Bezlisty"/>
    <w:rsid w:val="00672BA0"/>
    <w:pPr>
      <w:numPr>
        <w:numId w:val="2"/>
      </w:numPr>
    </w:pPr>
  </w:style>
  <w:style w:type="numbering" w:customStyle="1" w:styleId="WWNum2">
    <w:name w:val="WWNum2"/>
    <w:basedOn w:val="Bezlisty"/>
    <w:rsid w:val="00672BA0"/>
    <w:pPr>
      <w:numPr>
        <w:numId w:val="3"/>
      </w:numPr>
    </w:pPr>
  </w:style>
  <w:style w:type="numbering" w:customStyle="1" w:styleId="WWNum3">
    <w:name w:val="WWNum3"/>
    <w:basedOn w:val="Bezlisty"/>
    <w:rsid w:val="00672BA0"/>
    <w:pPr>
      <w:numPr>
        <w:numId w:val="4"/>
      </w:numPr>
    </w:pPr>
  </w:style>
  <w:style w:type="numbering" w:customStyle="1" w:styleId="WWNum4">
    <w:name w:val="WWNum4"/>
    <w:basedOn w:val="Bezlisty"/>
    <w:rsid w:val="00672BA0"/>
    <w:pPr>
      <w:numPr>
        <w:numId w:val="5"/>
      </w:numPr>
    </w:pPr>
  </w:style>
  <w:style w:type="numbering" w:customStyle="1" w:styleId="WWNum5">
    <w:name w:val="WWNum5"/>
    <w:basedOn w:val="Bezlisty"/>
    <w:rsid w:val="00672BA0"/>
    <w:pPr>
      <w:numPr>
        <w:numId w:val="6"/>
      </w:numPr>
    </w:pPr>
  </w:style>
  <w:style w:type="numbering" w:customStyle="1" w:styleId="WWNum6">
    <w:name w:val="WWNum6"/>
    <w:basedOn w:val="Bezlisty"/>
    <w:rsid w:val="00672BA0"/>
    <w:pPr>
      <w:numPr>
        <w:numId w:val="7"/>
      </w:numPr>
    </w:pPr>
  </w:style>
  <w:style w:type="numbering" w:customStyle="1" w:styleId="WWNum7">
    <w:name w:val="WWNum7"/>
    <w:basedOn w:val="Bezlisty"/>
    <w:rsid w:val="00672BA0"/>
    <w:pPr>
      <w:numPr>
        <w:numId w:val="8"/>
      </w:numPr>
    </w:pPr>
  </w:style>
  <w:style w:type="numbering" w:customStyle="1" w:styleId="WWNum8">
    <w:name w:val="WWNum8"/>
    <w:basedOn w:val="Bezlisty"/>
    <w:rsid w:val="00672BA0"/>
    <w:pPr>
      <w:numPr>
        <w:numId w:val="9"/>
      </w:numPr>
    </w:pPr>
  </w:style>
  <w:style w:type="numbering" w:customStyle="1" w:styleId="WWNum9">
    <w:name w:val="WWNum9"/>
    <w:basedOn w:val="Bezlisty"/>
    <w:rsid w:val="00672BA0"/>
    <w:pPr>
      <w:numPr>
        <w:numId w:val="10"/>
      </w:numPr>
    </w:pPr>
  </w:style>
  <w:style w:type="numbering" w:customStyle="1" w:styleId="WWNum10">
    <w:name w:val="WWNum10"/>
    <w:basedOn w:val="Bezlisty"/>
    <w:rsid w:val="00672BA0"/>
    <w:pPr>
      <w:numPr>
        <w:numId w:val="11"/>
      </w:numPr>
    </w:pPr>
  </w:style>
  <w:style w:type="numbering" w:customStyle="1" w:styleId="WWNum11">
    <w:name w:val="WWNum11"/>
    <w:basedOn w:val="Bezlisty"/>
    <w:rsid w:val="00672BA0"/>
    <w:pPr>
      <w:numPr>
        <w:numId w:val="12"/>
      </w:numPr>
    </w:pPr>
  </w:style>
  <w:style w:type="numbering" w:customStyle="1" w:styleId="WWNum12">
    <w:name w:val="WWNum12"/>
    <w:basedOn w:val="Bezlisty"/>
    <w:rsid w:val="00672BA0"/>
    <w:pPr>
      <w:numPr>
        <w:numId w:val="13"/>
      </w:numPr>
    </w:pPr>
  </w:style>
  <w:style w:type="numbering" w:customStyle="1" w:styleId="WWNum13">
    <w:name w:val="WWNum13"/>
    <w:basedOn w:val="Bezlisty"/>
    <w:rsid w:val="00672BA0"/>
    <w:pPr>
      <w:numPr>
        <w:numId w:val="14"/>
      </w:numPr>
    </w:pPr>
  </w:style>
  <w:style w:type="numbering" w:customStyle="1" w:styleId="WWNum14">
    <w:name w:val="WWNum14"/>
    <w:basedOn w:val="Bezlisty"/>
    <w:rsid w:val="00672BA0"/>
    <w:pPr>
      <w:numPr>
        <w:numId w:val="15"/>
      </w:numPr>
    </w:pPr>
  </w:style>
  <w:style w:type="numbering" w:customStyle="1" w:styleId="WWNum15">
    <w:name w:val="WWNum15"/>
    <w:basedOn w:val="Bezlisty"/>
    <w:rsid w:val="00672BA0"/>
    <w:pPr>
      <w:numPr>
        <w:numId w:val="16"/>
      </w:numPr>
    </w:pPr>
  </w:style>
  <w:style w:type="numbering" w:customStyle="1" w:styleId="WWNum16">
    <w:name w:val="WWNum16"/>
    <w:basedOn w:val="Bezlisty"/>
    <w:rsid w:val="00672BA0"/>
    <w:pPr>
      <w:numPr>
        <w:numId w:val="17"/>
      </w:numPr>
    </w:pPr>
  </w:style>
  <w:style w:type="numbering" w:customStyle="1" w:styleId="WWNum17">
    <w:name w:val="WWNum17"/>
    <w:basedOn w:val="Bezlisty"/>
    <w:rsid w:val="00672BA0"/>
    <w:pPr>
      <w:numPr>
        <w:numId w:val="18"/>
      </w:numPr>
    </w:pPr>
  </w:style>
  <w:style w:type="numbering" w:customStyle="1" w:styleId="WWNum18">
    <w:name w:val="WWNum18"/>
    <w:basedOn w:val="Bezlisty"/>
    <w:rsid w:val="00672BA0"/>
    <w:pPr>
      <w:numPr>
        <w:numId w:val="19"/>
      </w:numPr>
    </w:pPr>
  </w:style>
  <w:style w:type="numbering" w:customStyle="1" w:styleId="WWNum19">
    <w:name w:val="WWNum19"/>
    <w:basedOn w:val="Bezlisty"/>
    <w:rsid w:val="00672BA0"/>
    <w:pPr>
      <w:numPr>
        <w:numId w:val="20"/>
      </w:numPr>
    </w:pPr>
  </w:style>
  <w:style w:type="numbering" w:customStyle="1" w:styleId="WWNum20">
    <w:name w:val="WWNum20"/>
    <w:basedOn w:val="Bezlisty"/>
    <w:rsid w:val="00672BA0"/>
    <w:pPr>
      <w:numPr>
        <w:numId w:val="21"/>
      </w:numPr>
    </w:pPr>
  </w:style>
  <w:style w:type="numbering" w:customStyle="1" w:styleId="WWNum21">
    <w:name w:val="WWNum21"/>
    <w:basedOn w:val="Bezlisty"/>
    <w:rsid w:val="00672BA0"/>
    <w:pPr>
      <w:numPr>
        <w:numId w:val="2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82A61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181E0A"/>
    <w:rPr>
      <w:rFonts w:ascii="Arial" w:eastAsia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4</Pages>
  <Words>1241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 Ro</cp:lastModifiedBy>
  <cp:revision>33</cp:revision>
  <cp:lastPrinted>2024-03-15T13:03:00Z</cp:lastPrinted>
  <dcterms:created xsi:type="dcterms:W3CDTF">2024-03-20T13:21:00Z</dcterms:created>
  <dcterms:modified xsi:type="dcterms:W3CDTF">2024-07-09T11:05:00Z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UMWP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